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970BF" w14:textId="77777777" w:rsidR="00DB43D5" w:rsidRDefault="00DB43D5" w:rsidP="00DB43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ÖN ÖDEMELİ KONUT SATIŞ VAADİ SÖZLEŞMESİ</w:t>
      </w:r>
    </w:p>
    <w:p w14:paraId="3D97240E" w14:textId="77777777" w:rsidR="00DB43D5" w:rsidRDefault="00DB43D5" w:rsidP="00DB43D5">
      <w:pPr>
        <w:numPr>
          <w:ilvl w:val="0"/>
          <w:numId w:val="2"/>
        </w:numPr>
        <w:pBdr>
          <w:top w:val="nil"/>
          <w:left w:val="nil"/>
          <w:bottom w:val="nil"/>
          <w:right w:val="nil"/>
          <w:between w:val="nil"/>
        </w:pBdr>
        <w:ind w:left="851"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TARAFLAR</w:t>
      </w:r>
    </w:p>
    <w:p w14:paraId="6A4F10AA" w14:textId="77777777" w:rsidR="00DB43D5" w:rsidRDefault="00DB43D5" w:rsidP="00DB43D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İşbu sözleşme, bir taraftan Büyükesat Mahallesi Uğur Mumcunun Sokağı No:6 Çankaya/ANKARA adresinde yerleşik Ankara Büyükşehir Belediyesi PORTAŞ Proje İnşaat Taahhüt </w:t>
      </w:r>
      <w:r w:rsidRPr="00166CDD">
        <w:rPr>
          <w:rFonts w:ascii="Times New Roman" w:eastAsia="Times New Roman" w:hAnsi="Times New Roman" w:cs="Times New Roman"/>
          <w:sz w:val="24"/>
          <w:szCs w:val="24"/>
        </w:rPr>
        <w:t>Asfalt San. ve Tic. A.Ş. (bundan böyle kısaca “Satıcı” olarak anılacaktır) ile diğer taraf</w:t>
      </w:r>
      <w:r w:rsidR="00AA2D2C" w:rsidRPr="00166CDD">
        <w:rPr>
          <w:rFonts w:ascii="Times New Roman" w:eastAsia="Times New Roman" w:hAnsi="Times New Roman" w:cs="Times New Roman"/>
          <w:sz w:val="24"/>
          <w:szCs w:val="24"/>
        </w:rPr>
        <w:t xml:space="preserve">tan </w:t>
      </w:r>
      <w:r w:rsidR="00516CE4" w:rsidRPr="00166CDD">
        <w:rPr>
          <w:rFonts w:ascii="Times New Roman" w:eastAsia="Times New Roman" w:hAnsi="Times New Roman" w:cs="Times New Roman"/>
          <w:b/>
          <w:sz w:val="24"/>
          <w:szCs w:val="24"/>
        </w:rPr>
        <w:t>………………….</w:t>
      </w:r>
      <w:r w:rsidR="00AA2D2C" w:rsidRPr="00166CDD">
        <w:rPr>
          <w:rFonts w:ascii="Times New Roman" w:eastAsia="Times New Roman" w:hAnsi="Times New Roman" w:cs="Times New Roman"/>
          <w:b/>
          <w:sz w:val="24"/>
          <w:szCs w:val="24"/>
        </w:rPr>
        <w:t xml:space="preserve"> </w:t>
      </w:r>
      <w:r w:rsidRPr="00166CDD">
        <w:rPr>
          <w:rFonts w:ascii="Times New Roman" w:eastAsia="Times New Roman" w:hAnsi="Times New Roman" w:cs="Times New Roman"/>
          <w:sz w:val="24"/>
          <w:szCs w:val="24"/>
        </w:rPr>
        <w:t xml:space="preserve"> a</w:t>
      </w:r>
      <w:r w:rsidR="00AA2D2C" w:rsidRPr="00166CDD">
        <w:rPr>
          <w:rFonts w:ascii="Times New Roman" w:eastAsia="Times New Roman" w:hAnsi="Times New Roman" w:cs="Times New Roman"/>
          <w:sz w:val="24"/>
          <w:szCs w:val="24"/>
        </w:rPr>
        <w:t>dresinde yerleşik (</w:t>
      </w:r>
      <w:r w:rsidR="00516CE4" w:rsidRPr="00166CDD">
        <w:rPr>
          <w:rFonts w:ascii="Times New Roman" w:eastAsia="Times New Roman" w:hAnsi="Times New Roman" w:cs="Times New Roman"/>
          <w:b/>
          <w:sz w:val="24"/>
          <w:szCs w:val="24"/>
        </w:rPr>
        <w:t>……</w:t>
      </w:r>
      <w:r w:rsidRPr="00166C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(bundan böyle kısaca “Alıcı” olarak anılacaktır) arasında aşağıdaki şartlar dahilinde imzalanmıştır.</w:t>
      </w:r>
    </w:p>
    <w:p w14:paraId="763F32F4"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1.1.1. Satıcı:</w:t>
      </w:r>
    </w:p>
    <w:p w14:paraId="7192BBBD"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b/>
          <w:sz w:val="24"/>
          <w:szCs w:val="24"/>
        </w:rPr>
      </w:pPr>
    </w:p>
    <w:p w14:paraId="253940AA" w14:textId="77777777" w:rsidR="00DB43D5" w:rsidRDefault="005C0134" w:rsidP="00DB43D5">
      <w:pPr>
        <w:numPr>
          <w:ilvl w:val="0"/>
          <w:numId w:val="2"/>
        </w:numPr>
        <w:pBdr>
          <w:top w:val="single" w:sz="4" w:space="1" w:color="000000"/>
          <w:left w:val="single" w:sz="4" w:space="4" w:color="000000"/>
          <w:bottom w:val="single" w:sz="4" w:space="1" w:color="000000"/>
          <w:right w:val="single" w:sz="4" w:space="4" w:color="000000"/>
          <w:between w:val="single" w:sz="4" w:space="1" w:color="000000"/>
        </w:pBd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Unvanı</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14:paraId="20728F1A" w14:textId="77777777" w:rsidR="00DB43D5" w:rsidRDefault="00DB43D5" w:rsidP="00DB43D5">
      <w:pPr>
        <w:numPr>
          <w:ilvl w:val="0"/>
          <w:numId w:val="2"/>
        </w:numPr>
        <w:pBdr>
          <w:top w:val="single" w:sz="4" w:space="1" w:color="000000"/>
          <w:left w:val="single" w:sz="4" w:space="4" w:color="000000"/>
          <w:bottom w:val="single" w:sz="4" w:space="1" w:color="000000"/>
          <w:right w:val="single" w:sz="4" w:space="4" w:color="000000"/>
          <w:between w:val="single" w:sz="4" w:space="1" w:color="000000"/>
        </w:pBd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005C0134">
        <w:rPr>
          <w:rFonts w:ascii="Times New Roman" w:eastAsia="Times New Roman" w:hAnsi="Times New Roman" w:cs="Times New Roman"/>
          <w:b/>
          <w:sz w:val="24"/>
          <w:szCs w:val="24"/>
        </w:rPr>
        <w:t>dresi</w:t>
      </w:r>
      <w:r w:rsidR="005C0134">
        <w:rPr>
          <w:rFonts w:ascii="Times New Roman" w:eastAsia="Times New Roman" w:hAnsi="Times New Roman" w:cs="Times New Roman"/>
          <w:b/>
          <w:sz w:val="24"/>
          <w:szCs w:val="24"/>
        </w:rPr>
        <w:tab/>
      </w:r>
      <w:r w:rsidR="005C0134">
        <w:rPr>
          <w:rFonts w:ascii="Times New Roman" w:eastAsia="Times New Roman" w:hAnsi="Times New Roman" w:cs="Times New Roman"/>
          <w:b/>
          <w:sz w:val="24"/>
          <w:szCs w:val="24"/>
        </w:rPr>
        <w:tab/>
      </w:r>
      <w:r w:rsidR="005C0134">
        <w:rPr>
          <w:rFonts w:ascii="Times New Roman" w:eastAsia="Times New Roman" w:hAnsi="Times New Roman" w:cs="Times New Roman"/>
          <w:b/>
          <w:sz w:val="24"/>
          <w:szCs w:val="24"/>
        </w:rPr>
        <w:tab/>
        <w:t>:</w:t>
      </w:r>
    </w:p>
    <w:p w14:paraId="65E8AE03" w14:textId="77777777" w:rsidR="00DB43D5" w:rsidRDefault="005C0134" w:rsidP="00DB43D5">
      <w:pPr>
        <w:numPr>
          <w:ilvl w:val="0"/>
          <w:numId w:val="2"/>
        </w:numPr>
        <w:pBdr>
          <w:top w:val="single" w:sz="4" w:space="1" w:color="000000"/>
          <w:left w:val="single" w:sz="4" w:space="4" w:color="000000"/>
          <w:bottom w:val="single" w:sz="4" w:space="1" w:color="000000"/>
          <w:right w:val="single" w:sz="4" w:space="4" w:color="000000"/>
          <w:between w:val="single" w:sz="4" w:space="1" w:color="000000"/>
        </w:pBd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Vergi Dairesi</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14:paraId="2A689391" w14:textId="77777777" w:rsidR="00DB43D5" w:rsidRDefault="005C0134" w:rsidP="00DB43D5">
      <w:pPr>
        <w:numPr>
          <w:ilvl w:val="0"/>
          <w:numId w:val="2"/>
        </w:numPr>
        <w:pBdr>
          <w:top w:val="single" w:sz="4" w:space="1" w:color="000000"/>
          <w:left w:val="single" w:sz="4" w:space="4" w:color="000000"/>
          <w:bottom w:val="single" w:sz="4" w:space="1" w:color="000000"/>
          <w:right w:val="single" w:sz="4" w:space="4" w:color="000000"/>
          <w:between w:val="single" w:sz="4" w:space="1" w:color="000000"/>
        </w:pBd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Vergi 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14:paraId="08F1D96D" w14:textId="77777777" w:rsidR="00DB43D5" w:rsidRDefault="005C0134" w:rsidP="00DB43D5">
      <w:pPr>
        <w:numPr>
          <w:ilvl w:val="0"/>
          <w:numId w:val="2"/>
        </w:numPr>
        <w:pBdr>
          <w:top w:val="single" w:sz="4" w:space="1" w:color="000000"/>
          <w:left w:val="single" w:sz="4" w:space="4" w:color="000000"/>
          <w:bottom w:val="single" w:sz="4" w:space="1" w:color="000000"/>
          <w:right w:val="single" w:sz="4" w:space="4" w:color="000000"/>
          <w:between w:val="single" w:sz="4" w:space="1" w:color="000000"/>
        </w:pBd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Telefon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14:paraId="412EE378" w14:textId="77777777" w:rsidR="00DB43D5" w:rsidRDefault="00DB43D5" w:rsidP="00DB43D5">
      <w:pPr>
        <w:numPr>
          <w:ilvl w:val="0"/>
          <w:numId w:val="2"/>
        </w:numPr>
        <w:pBdr>
          <w:top w:val="single" w:sz="4" w:space="1" w:color="000000"/>
          <w:left w:val="single" w:sz="4" w:space="4" w:color="000000"/>
          <w:bottom w:val="single" w:sz="4" w:space="1" w:color="000000"/>
          <w:right w:val="single" w:sz="4" w:space="4" w:color="000000"/>
          <w:between w:val="single" w:sz="4" w:space="1" w:color="000000"/>
        </w:pBd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E-Posta/Faks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5C0134">
        <w:rPr>
          <w:rFonts w:ascii="Times New Roman" w:eastAsia="Times New Roman" w:hAnsi="Times New Roman" w:cs="Times New Roman"/>
          <w:sz w:val="24"/>
          <w:szCs w:val="24"/>
        </w:rPr>
        <w:t>:</w:t>
      </w:r>
    </w:p>
    <w:p w14:paraId="3ED94743"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b/>
          <w:sz w:val="24"/>
          <w:szCs w:val="24"/>
        </w:rPr>
      </w:pPr>
    </w:p>
    <w:p w14:paraId="308FB8EC" w14:textId="77777777" w:rsidR="00DB43D5" w:rsidRDefault="00DB43D5" w:rsidP="00DB43D5">
      <w:pPr>
        <w:pBdr>
          <w:top w:val="nil"/>
          <w:left w:val="nil"/>
          <w:bottom w:val="nil"/>
          <w:right w:val="nil"/>
          <w:between w:val="nil"/>
        </w:pBdr>
        <w:spacing w:after="0"/>
        <w:ind w:left="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1.1.2. Alıcı: </w:t>
      </w:r>
    </w:p>
    <w:p w14:paraId="14B5F893"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b/>
          <w:sz w:val="24"/>
          <w:szCs w:val="24"/>
        </w:rPr>
      </w:pPr>
    </w:p>
    <w:p w14:paraId="240DD3C7" w14:textId="77777777" w:rsidR="00DB43D5" w:rsidRDefault="00DB43D5" w:rsidP="00DB43D5">
      <w:pPr>
        <w:numPr>
          <w:ilvl w:val="0"/>
          <w:numId w:val="6"/>
        </w:numPr>
        <w:pBdr>
          <w:top w:val="single" w:sz="4" w:space="1" w:color="000000"/>
          <w:left w:val="single" w:sz="4" w:space="4" w:color="000000"/>
          <w:bottom w:val="single" w:sz="4" w:space="1" w:color="000000"/>
          <w:right w:val="single" w:sz="4" w:space="4" w:color="000000"/>
          <w:between w:val="single" w:sz="4" w:space="1" w:color="000000"/>
        </w:pBd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Adı</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418251DC" w14:textId="77777777" w:rsidR="00DB43D5" w:rsidRDefault="00DB43D5" w:rsidP="00DB43D5">
      <w:pPr>
        <w:numPr>
          <w:ilvl w:val="0"/>
          <w:numId w:val="6"/>
        </w:numPr>
        <w:pBdr>
          <w:top w:val="single" w:sz="4" w:space="1" w:color="000000"/>
          <w:left w:val="single" w:sz="4" w:space="4" w:color="000000"/>
          <w:bottom w:val="single" w:sz="4" w:space="1" w:color="000000"/>
          <w:right w:val="single" w:sz="4" w:space="4" w:color="000000"/>
          <w:between w:val="single" w:sz="4" w:space="1" w:color="000000"/>
        </w:pBd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Soyadı</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14:paraId="3F8B3339" w14:textId="77777777" w:rsidR="00DB43D5" w:rsidRDefault="00DB43D5" w:rsidP="00DB43D5">
      <w:pPr>
        <w:numPr>
          <w:ilvl w:val="0"/>
          <w:numId w:val="6"/>
        </w:numPr>
        <w:pBdr>
          <w:top w:val="single" w:sz="4" w:space="1" w:color="000000"/>
          <w:left w:val="single" w:sz="4" w:space="4" w:color="000000"/>
          <w:bottom w:val="single" w:sz="4" w:space="1" w:color="000000"/>
          <w:right w:val="single" w:sz="4" w:space="4" w:color="000000"/>
          <w:between w:val="single" w:sz="4" w:space="1" w:color="000000"/>
        </w:pBd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T.C. Kimlik No</w:t>
      </w:r>
      <w:r>
        <w:rPr>
          <w:rFonts w:ascii="Times New Roman" w:eastAsia="Times New Roman" w:hAnsi="Times New Roman" w:cs="Times New Roman"/>
          <w:b/>
          <w:sz w:val="24"/>
          <w:szCs w:val="24"/>
        </w:rPr>
        <w:tab/>
        <w:t>:</w:t>
      </w:r>
    </w:p>
    <w:p w14:paraId="5A38E46D" w14:textId="77777777" w:rsidR="00DB43D5" w:rsidRDefault="00DB43D5" w:rsidP="00DB43D5">
      <w:pPr>
        <w:numPr>
          <w:ilvl w:val="0"/>
          <w:numId w:val="6"/>
        </w:numPr>
        <w:pBdr>
          <w:top w:val="single" w:sz="4" w:space="1" w:color="000000"/>
          <w:left w:val="single" w:sz="4" w:space="4" w:color="000000"/>
          <w:bottom w:val="single" w:sz="4" w:space="1" w:color="000000"/>
          <w:right w:val="single" w:sz="4" w:space="4" w:color="000000"/>
          <w:between w:val="single" w:sz="4" w:space="1" w:color="000000"/>
        </w:pBd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Adresi</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14:paraId="53A017D1" w14:textId="77777777" w:rsidR="00DB43D5" w:rsidRDefault="00DB43D5" w:rsidP="00DB43D5">
      <w:pPr>
        <w:numPr>
          <w:ilvl w:val="0"/>
          <w:numId w:val="6"/>
        </w:numPr>
        <w:pBdr>
          <w:top w:val="single" w:sz="4" w:space="1" w:color="000000"/>
          <w:left w:val="single" w:sz="4" w:space="4" w:color="000000"/>
          <w:bottom w:val="single" w:sz="4" w:space="1" w:color="000000"/>
          <w:right w:val="single" w:sz="4" w:space="4" w:color="000000"/>
          <w:between w:val="single" w:sz="4" w:space="1" w:color="000000"/>
        </w:pBd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Telefonu</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14:paraId="3FBE8E2F" w14:textId="77777777" w:rsidR="00DB43D5" w:rsidRDefault="00DB43D5" w:rsidP="00DB43D5">
      <w:pPr>
        <w:numPr>
          <w:ilvl w:val="0"/>
          <w:numId w:val="6"/>
        </w:numPr>
        <w:pBdr>
          <w:top w:val="single" w:sz="4" w:space="1" w:color="000000"/>
          <w:left w:val="single" w:sz="4" w:space="4" w:color="000000"/>
          <w:bottom w:val="single" w:sz="4" w:space="1" w:color="000000"/>
          <w:right w:val="single" w:sz="4" w:space="4" w:color="000000"/>
          <w:between w:val="single" w:sz="4" w:space="1" w:color="000000"/>
        </w:pBd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E-Posta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14:paraId="0C617213" w14:textId="77777777" w:rsidR="00DB43D5" w:rsidRDefault="00DB43D5" w:rsidP="00DB43D5">
      <w:pPr>
        <w:pBdr>
          <w:top w:val="nil"/>
          <w:left w:val="nil"/>
          <w:bottom w:val="nil"/>
          <w:right w:val="nil"/>
          <w:between w:val="nil"/>
        </w:pBdr>
        <w:spacing w:after="0"/>
        <w:ind w:left="720"/>
        <w:rPr>
          <w:rFonts w:ascii="Times New Roman" w:eastAsia="Times New Roman" w:hAnsi="Times New Roman" w:cs="Times New Roman"/>
          <w:b/>
          <w:sz w:val="24"/>
          <w:szCs w:val="24"/>
        </w:rPr>
      </w:pPr>
    </w:p>
    <w:p w14:paraId="116203F1" w14:textId="77777777" w:rsidR="00DB43D5" w:rsidRDefault="00DB43D5" w:rsidP="00DB43D5">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Tebligat: </w:t>
      </w:r>
    </w:p>
    <w:p w14:paraId="783E0180" w14:textId="77777777" w:rsidR="00DB43D5" w:rsidRDefault="00DB43D5" w:rsidP="00DB43D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1.2.1. </w:t>
      </w:r>
      <w:r>
        <w:rPr>
          <w:rFonts w:ascii="Times New Roman" w:eastAsia="Times New Roman" w:hAnsi="Times New Roman" w:cs="Times New Roman"/>
          <w:sz w:val="24"/>
          <w:szCs w:val="24"/>
        </w:rPr>
        <w:t>Tarafların tebligat adresleri Sözleşme'nin birinci maddesinde belirtilen adreslerdir. Taraflarca bu adreslere yapılacak tebligatlar geçerli sayılacaktır. Taraflar adres değişikliğini yazılı olarak diğer Taraf’a bildirmediği takdirde, sözleşmede yazılı olan adresler “tebligat adresi” olarak geçerliliğini sürdürecek, bu adreslere yapılacak tebligatlar usulünce yapılmış ve teslim alınmış addedilecektir.</w:t>
      </w:r>
    </w:p>
    <w:p w14:paraId="7DCC7A3E" w14:textId="77777777" w:rsidR="00DB43D5" w:rsidRDefault="00DB43D5" w:rsidP="00DB43D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1.2.2.</w:t>
      </w:r>
      <w:r>
        <w:rPr>
          <w:rFonts w:ascii="Times New Roman" w:eastAsia="Times New Roman" w:hAnsi="Times New Roman" w:cs="Times New Roman"/>
          <w:sz w:val="24"/>
          <w:szCs w:val="24"/>
        </w:rPr>
        <w:t xml:space="preserve"> ALICI’nın birden fazla olması ve her birinin farklı tebligat adreslerinin olması halinde her birinin ayrı ayrı bildirimde bulunması gerekmektedir. </w:t>
      </w:r>
    </w:p>
    <w:p w14:paraId="287A8859" w14:textId="77777777" w:rsidR="00DB43D5" w:rsidRDefault="00DB43D5" w:rsidP="00DB43D5">
      <w:pPr>
        <w:jc w:val="both"/>
        <w:rPr>
          <w:rFonts w:ascii="Times New Roman" w:eastAsia="Times New Roman" w:hAnsi="Times New Roman" w:cs="Times New Roman"/>
          <w:sz w:val="24"/>
          <w:szCs w:val="24"/>
        </w:rPr>
      </w:pPr>
    </w:p>
    <w:p w14:paraId="7FCD807D" w14:textId="77777777" w:rsidR="00DB43D5" w:rsidRDefault="00DB43D5" w:rsidP="00DB43D5">
      <w:pPr>
        <w:jc w:val="both"/>
        <w:rPr>
          <w:rFonts w:ascii="Times New Roman" w:eastAsia="Times New Roman" w:hAnsi="Times New Roman" w:cs="Times New Roman"/>
          <w:sz w:val="24"/>
          <w:szCs w:val="24"/>
        </w:rPr>
      </w:pPr>
    </w:p>
    <w:p w14:paraId="09C74A87" w14:textId="77777777" w:rsidR="00DB43D5" w:rsidRDefault="00DB43D5" w:rsidP="00DB43D5">
      <w:pPr>
        <w:spacing w:after="0"/>
        <w:jc w:val="both"/>
        <w:rPr>
          <w:rFonts w:ascii="Times New Roman" w:eastAsia="Times New Roman" w:hAnsi="Times New Roman" w:cs="Times New Roman"/>
          <w:sz w:val="24"/>
          <w:szCs w:val="24"/>
        </w:rPr>
      </w:pPr>
    </w:p>
    <w:p w14:paraId="3D82CE1F" w14:textId="77777777" w:rsidR="00DB43D5" w:rsidRDefault="00DB43D5" w:rsidP="00DB43D5">
      <w:pPr>
        <w:numPr>
          <w:ilvl w:val="0"/>
          <w:numId w:val="1"/>
        </w:numPr>
        <w:pBdr>
          <w:top w:val="nil"/>
          <w:left w:val="nil"/>
          <w:bottom w:val="nil"/>
          <w:right w:val="nil"/>
          <w:between w:val="nil"/>
        </w:pBdr>
        <w:spacing w:after="0"/>
        <w:ind w:left="851"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SÖZLEŞMENİN KONUSU</w:t>
      </w:r>
    </w:p>
    <w:p w14:paraId="5E2A5420" w14:textId="77777777" w:rsidR="00DB43D5" w:rsidRDefault="00DB43D5" w:rsidP="00DB43D5">
      <w:pPr>
        <w:pBdr>
          <w:top w:val="nil"/>
          <w:left w:val="nil"/>
          <w:bottom w:val="nil"/>
          <w:right w:val="nil"/>
          <w:between w:val="nil"/>
        </w:pBdr>
        <w:spacing w:after="0"/>
        <w:ind w:left="360"/>
        <w:jc w:val="both"/>
        <w:rPr>
          <w:rFonts w:ascii="Times New Roman" w:eastAsia="Times New Roman" w:hAnsi="Times New Roman" w:cs="Times New Roman"/>
          <w:b/>
          <w:sz w:val="24"/>
          <w:szCs w:val="24"/>
        </w:rPr>
      </w:pPr>
    </w:p>
    <w:p w14:paraId="18EA39CD" w14:textId="77777777" w:rsidR="00DB43D5" w:rsidRDefault="00DB43D5" w:rsidP="00DB43D5">
      <w:pPr>
        <w:pBdr>
          <w:top w:val="nil"/>
          <w:left w:val="nil"/>
          <w:bottom w:val="nil"/>
          <w:right w:val="nil"/>
          <w:between w:val="nil"/>
        </w:pBdr>
        <w:tabs>
          <w:tab w:val="left" w:pos="1843"/>
        </w:tabs>
        <w:spacing w:after="0"/>
        <w:ind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İşbu sözleşmenin konusu Ankara İli Etimesgut İlçes</w:t>
      </w:r>
      <w:r w:rsidR="001C7CD7">
        <w:rPr>
          <w:rFonts w:ascii="Times New Roman" w:eastAsia="Times New Roman" w:hAnsi="Times New Roman" w:cs="Times New Roman"/>
          <w:sz w:val="24"/>
          <w:szCs w:val="24"/>
        </w:rPr>
        <w:t>i, Ballıkuyumcu Mahallesi,</w:t>
      </w:r>
      <w:r w:rsidR="001C7CD7" w:rsidRPr="00F50533">
        <w:rPr>
          <w:rFonts w:ascii="Times New Roman" w:eastAsia="Times New Roman" w:hAnsi="Times New Roman" w:cs="Times New Roman"/>
          <w:b/>
          <w:sz w:val="24"/>
          <w:szCs w:val="24"/>
        </w:rPr>
        <w:t xml:space="preserve"> 63890 ada 1</w:t>
      </w:r>
      <w:r w:rsidRPr="00F50533">
        <w:rPr>
          <w:rFonts w:ascii="Times New Roman" w:eastAsia="Times New Roman" w:hAnsi="Times New Roman" w:cs="Times New Roman"/>
          <w:b/>
          <w:sz w:val="24"/>
          <w:szCs w:val="24"/>
        </w:rPr>
        <w:t xml:space="preserve"> parselde</w:t>
      </w:r>
      <w:r>
        <w:rPr>
          <w:rFonts w:ascii="Times New Roman" w:eastAsia="Times New Roman" w:hAnsi="Times New Roman" w:cs="Times New Roman"/>
          <w:sz w:val="24"/>
          <w:szCs w:val="24"/>
        </w:rPr>
        <w:t xml:space="preserve"> kayıtlı bulunan arsanın üzerine </w:t>
      </w:r>
      <w:r w:rsidR="00133574">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tarihli yapı ruhsatı kapsamında SATICININ yapımını üstlend</w:t>
      </w:r>
      <w:r w:rsidR="001C7CD7">
        <w:rPr>
          <w:rFonts w:ascii="Times New Roman" w:eastAsia="Times New Roman" w:hAnsi="Times New Roman" w:cs="Times New Roman"/>
          <w:sz w:val="24"/>
          <w:szCs w:val="24"/>
        </w:rPr>
        <w:t xml:space="preserve">iği toplam </w:t>
      </w:r>
      <w:r w:rsidR="00724AC7" w:rsidRPr="00E77647">
        <w:rPr>
          <w:rFonts w:ascii="Times New Roman" w:eastAsia="Times New Roman" w:hAnsi="Times New Roman" w:cs="Times New Roman"/>
          <w:b/>
          <w:sz w:val="24"/>
          <w:szCs w:val="24"/>
        </w:rPr>
        <w:t>102</w:t>
      </w:r>
      <w:r w:rsidR="001C7CD7" w:rsidRPr="00166CDD">
        <w:rPr>
          <w:rFonts w:ascii="Times New Roman" w:eastAsia="Times New Roman" w:hAnsi="Times New Roman" w:cs="Times New Roman"/>
          <w:sz w:val="24"/>
          <w:szCs w:val="24"/>
        </w:rPr>
        <w:t xml:space="preserve"> daire</w:t>
      </w:r>
      <w:r w:rsidR="001C7C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oluşan projede vaziyet planında gösterilen ve aşağıda bilgileri yer alan bağımsız bölümün (kısaca KONUT olarak anılacaktır) SATICI tarafından sözleşmeye ve projesine uygun olarak inşaası ve ALICI tarafından da satın alınmasına ilişkin tarafların karşılıklı hak ve alacakları ile borç ve sorumluluklarını düzenlemek üzere akdedilmiştir.</w:t>
      </w:r>
    </w:p>
    <w:p w14:paraId="6CB82FB5" w14:textId="77777777" w:rsidR="00DB43D5" w:rsidRDefault="00DB43D5" w:rsidP="00DB43D5">
      <w:pPr>
        <w:pBdr>
          <w:top w:val="nil"/>
          <w:left w:val="nil"/>
          <w:bottom w:val="nil"/>
          <w:right w:val="nil"/>
          <w:between w:val="nil"/>
        </w:pBdr>
        <w:spacing w:after="0"/>
        <w:ind w:firstLine="284"/>
        <w:jc w:val="both"/>
        <w:rPr>
          <w:rFonts w:ascii="Times New Roman" w:eastAsia="Times New Roman" w:hAnsi="Times New Roman" w:cs="Times New Roman"/>
          <w:sz w:val="24"/>
          <w:szCs w:val="24"/>
        </w:rPr>
      </w:pPr>
    </w:p>
    <w:p w14:paraId="710B2278" w14:textId="77777777" w:rsidR="00DB43D5" w:rsidRDefault="005C0134" w:rsidP="00DB43D5">
      <w:pPr>
        <w:numPr>
          <w:ilvl w:val="0"/>
          <w:numId w:val="7"/>
        </w:numPr>
        <w:pBdr>
          <w:top w:val="single" w:sz="4" w:space="1" w:color="000000"/>
          <w:left w:val="single" w:sz="4" w:space="4" w:color="000000"/>
          <w:bottom w:val="single" w:sz="4" w:space="1" w:color="000000"/>
          <w:right w:val="single" w:sz="4" w:space="4" w:color="000000"/>
          <w:between w:val="single" w:sz="4" w:space="1" w:color="000000"/>
        </w:pBd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Ada/Parsel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14:paraId="53364F34" w14:textId="77777777" w:rsidR="00DB43D5" w:rsidRDefault="00DB43D5" w:rsidP="00DB43D5">
      <w:pPr>
        <w:numPr>
          <w:ilvl w:val="0"/>
          <w:numId w:val="7"/>
        </w:numPr>
        <w:pBdr>
          <w:top w:val="single" w:sz="4" w:space="1" w:color="000000"/>
          <w:left w:val="single" w:sz="4" w:space="4" w:color="000000"/>
          <w:bottom w:val="single" w:sz="4" w:space="1" w:color="000000"/>
          <w:right w:val="single" w:sz="4" w:space="4" w:color="000000"/>
          <w:between w:val="single" w:sz="4" w:space="1" w:color="000000"/>
        </w:pBd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Blok</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5C0134">
        <w:rPr>
          <w:rFonts w:ascii="Times New Roman" w:eastAsia="Times New Roman" w:hAnsi="Times New Roman" w:cs="Times New Roman"/>
          <w:b/>
          <w:sz w:val="24"/>
          <w:szCs w:val="24"/>
        </w:rPr>
        <w:t>:</w:t>
      </w:r>
    </w:p>
    <w:p w14:paraId="6589503C" w14:textId="77777777" w:rsidR="00DB43D5" w:rsidRDefault="00DB43D5" w:rsidP="00DB43D5">
      <w:pPr>
        <w:numPr>
          <w:ilvl w:val="0"/>
          <w:numId w:val="7"/>
        </w:numPr>
        <w:pBdr>
          <w:top w:val="single" w:sz="4" w:space="1" w:color="000000"/>
          <w:left w:val="single" w:sz="4" w:space="4" w:color="000000"/>
          <w:bottom w:val="single" w:sz="4" w:space="1" w:color="000000"/>
          <w:right w:val="single" w:sz="4" w:space="4" w:color="000000"/>
          <w:between w:val="single" w:sz="4" w:space="1" w:color="000000"/>
        </w:pBd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14:paraId="5FD7FF89" w14:textId="77777777" w:rsidR="00DB43D5" w:rsidRDefault="00DB43D5" w:rsidP="00DB43D5">
      <w:pPr>
        <w:numPr>
          <w:ilvl w:val="0"/>
          <w:numId w:val="7"/>
        </w:numPr>
        <w:pBdr>
          <w:top w:val="single" w:sz="4" w:space="1" w:color="000000"/>
          <w:left w:val="single" w:sz="4" w:space="4" w:color="000000"/>
          <w:bottom w:val="single" w:sz="4" w:space="1" w:color="000000"/>
          <w:right w:val="single" w:sz="4" w:space="4" w:color="000000"/>
          <w:between w:val="single" w:sz="4" w:space="1" w:color="000000"/>
        </w:pBd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14:paraId="7C7320A1" w14:textId="77777777" w:rsidR="00DB43D5" w:rsidRDefault="005C0134" w:rsidP="00DB43D5">
      <w:pPr>
        <w:numPr>
          <w:ilvl w:val="0"/>
          <w:numId w:val="7"/>
        </w:numPr>
        <w:pBdr>
          <w:top w:val="single" w:sz="4" w:space="1" w:color="000000"/>
          <w:left w:val="single" w:sz="4" w:space="4" w:color="000000"/>
          <w:bottom w:val="single" w:sz="4" w:space="1" w:color="000000"/>
          <w:right w:val="single" w:sz="4" w:space="4" w:color="000000"/>
          <w:between w:val="single" w:sz="4" w:space="1" w:color="000000"/>
        </w:pBd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Konum</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14:paraId="67B7B5F9" w14:textId="77777777" w:rsidR="00DB43D5" w:rsidRDefault="00DB43D5" w:rsidP="00DB43D5">
      <w:pPr>
        <w:numPr>
          <w:ilvl w:val="0"/>
          <w:numId w:val="7"/>
        </w:numPr>
        <w:pBdr>
          <w:top w:val="single" w:sz="4" w:space="1" w:color="000000"/>
          <w:left w:val="single" w:sz="4" w:space="4" w:color="000000"/>
          <w:bottom w:val="single" w:sz="4" w:space="1" w:color="000000"/>
          <w:right w:val="single" w:sz="4" w:space="4" w:color="000000"/>
          <w:between w:val="single" w:sz="4" w:space="1" w:color="000000"/>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Daire Tipi</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14:paraId="0DCD0A78" w14:textId="77777777" w:rsidR="00DB43D5" w:rsidRDefault="00DB43D5" w:rsidP="00DB43D5">
      <w:pPr>
        <w:numPr>
          <w:ilvl w:val="0"/>
          <w:numId w:val="7"/>
        </w:numPr>
        <w:pBdr>
          <w:top w:val="single" w:sz="4" w:space="1" w:color="000000"/>
          <w:left w:val="single" w:sz="4" w:space="4" w:color="000000"/>
          <w:bottom w:val="single" w:sz="4" w:space="1" w:color="000000"/>
          <w:right w:val="single" w:sz="4" w:space="4" w:color="000000"/>
          <w:between w:val="single" w:sz="4" w:space="1" w:color="000000"/>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Bağımsız  Bölüm Net M2</w:t>
      </w:r>
      <w:r>
        <w:rPr>
          <w:rFonts w:ascii="Times New Roman" w:eastAsia="Times New Roman" w:hAnsi="Times New Roman" w:cs="Times New Roman"/>
          <w:b/>
          <w:sz w:val="24"/>
          <w:szCs w:val="24"/>
        </w:rPr>
        <w:tab/>
        <w:t>:</w:t>
      </w:r>
    </w:p>
    <w:p w14:paraId="0E175E7C" w14:textId="77777777" w:rsidR="00DB43D5" w:rsidRDefault="00DB43D5" w:rsidP="00DB43D5">
      <w:pPr>
        <w:numPr>
          <w:ilvl w:val="0"/>
          <w:numId w:val="7"/>
        </w:numPr>
        <w:pBdr>
          <w:top w:val="single" w:sz="4" w:space="1" w:color="000000"/>
          <w:left w:val="single" w:sz="4" w:space="4" w:color="000000"/>
          <w:bottom w:val="single" w:sz="4" w:space="1" w:color="000000"/>
          <w:right w:val="single" w:sz="4" w:space="4" w:color="000000"/>
          <w:between w:val="single" w:sz="4" w:space="1" w:color="000000"/>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Balkon m2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14:paraId="31907A10" w14:textId="77777777" w:rsidR="00DB43D5" w:rsidRDefault="00DB43D5" w:rsidP="00DB43D5">
      <w:pPr>
        <w:numPr>
          <w:ilvl w:val="0"/>
          <w:numId w:val="7"/>
        </w:numPr>
        <w:pBdr>
          <w:top w:val="single" w:sz="4" w:space="1" w:color="000000"/>
          <w:left w:val="single" w:sz="4" w:space="4" w:color="000000"/>
          <w:bottom w:val="single" w:sz="4" w:space="1" w:color="000000"/>
          <w:right w:val="single" w:sz="4" w:space="4" w:color="000000"/>
          <w:between w:val="single" w:sz="4" w:space="1" w:color="000000"/>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Toplam Net m2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14:paraId="0EA78870" w14:textId="77777777" w:rsidR="00DB43D5" w:rsidRDefault="00DB43D5" w:rsidP="00DB43D5">
      <w:pPr>
        <w:numPr>
          <w:ilvl w:val="0"/>
          <w:numId w:val="7"/>
        </w:numPr>
        <w:pBdr>
          <w:top w:val="single" w:sz="4" w:space="1" w:color="000000"/>
          <w:left w:val="single" w:sz="4" w:space="4" w:color="000000"/>
          <w:bottom w:val="single" w:sz="4" w:space="1" w:color="000000"/>
          <w:right w:val="single" w:sz="4" w:space="4" w:color="000000"/>
          <w:between w:val="single" w:sz="4" w:space="1" w:color="000000"/>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Bağımsız Bölüm Brüt m2</w:t>
      </w:r>
      <w:r>
        <w:rPr>
          <w:rFonts w:ascii="Times New Roman" w:eastAsia="Times New Roman" w:hAnsi="Times New Roman" w:cs="Times New Roman"/>
          <w:b/>
          <w:sz w:val="24"/>
          <w:szCs w:val="24"/>
        </w:rPr>
        <w:tab/>
        <w:t>:</w:t>
      </w:r>
    </w:p>
    <w:p w14:paraId="4C29F53F" w14:textId="77777777" w:rsidR="00DB43D5" w:rsidRDefault="00DB43D5" w:rsidP="00DB43D5">
      <w:pPr>
        <w:numPr>
          <w:ilvl w:val="0"/>
          <w:numId w:val="7"/>
        </w:numPr>
        <w:pBdr>
          <w:top w:val="single" w:sz="4" w:space="1" w:color="000000"/>
          <w:left w:val="single" w:sz="4" w:space="4" w:color="000000"/>
          <w:bottom w:val="single" w:sz="4" w:space="1" w:color="000000"/>
          <w:right w:val="single" w:sz="4" w:space="4" w:color="000000"/>
          <w:between w:val="single" w:sz="4" w:space="1" w:color="000000"/>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Kat Brüt m2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14:paraId="00B25373" w14:textId="77777777" w:rsidR="00DB43D5" w:rsidRDefault="00DB43D5" w:rsidP="00DB43D5">
      <w:pPr>
        <w:numPr>
          <w:ilvl w:val="0"/>
          <w:numId w:val="7"/>
        </w:numPr>
        <w:pBdr>
          <w:top w:val="single" w:sz="4" w:space="1" w:color="000000"/>
          <w:left w:val="single" w:sz="4" w:space="4" w:color="000000"/>
          <w:bottom w:val="single" w:sz="4" w:space="1" w:color="000000"/>
          <w:right w:val="single" w:sz="4" w:space="4" w:color="000000"/>
          <w:between w:val="single" w:sz="4" w:space="1" w:color="000000"/>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Arsa Payı m2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14:paraId="543802EC" w14:textId="77777777" w:rsidR="00DB43D5" w:rsidRDefault="00DB43D5" w:rsidP="00DB43D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w:t>
      </w:r>
      <w:r w:rsidRPr="00F50533">
        <w:rPr>
          <w:rFonts w:ascii="Times New Roman" w:eastAsia="Times New Roman" w:hAnsi="Times New Roman" w:cs="Times New Roman"/>
          <w:sz w:val="24"/>
          <w:szCs w:val="24"/>
        </w:rPr>
        <w:t>Bu sözleşmede belirtilen “net m2” ve “brüt m2” değerleri 03/07/2017 tarihli ve 30113 sayılı Resmi Gazetede yayınlanan Planlı Alanlar Tip İmar Yönetmeliği’nin 4. maddesinde yer alan tanımlamalara göre belirlemiştir.</w:t>
      </w:r>
      <w:r>
        <w:rPr>
          <w:rFonts w:ascii="Times New Roman" w:eastAsia="Times New Roman" w:hAnsi="Times New Roman" w:cs="Times New Roman"/>
          <w:sz w:val="24"/>
          <w:szCs w:val="24"/>
        </w:rPr>
        <w:t xml:space="preserve"> Söz konusu tanımlardaki kriterlerin fiili uygulamasına bağlı olarak anılan “net m2” ve “brüt m2” değerleri %1 oranında artış yada azalış gösterilecektir.  %1 içindeki artış ve azalışlar satış bedelini etkilemeyecektir.</w:t>
      </w:r>
    </w:p>
    <w:p w14:paraId="03D4EEA8"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sz w:val="24"/>
          <w:szCs w:val="24"/>
        </w:rPr>
        <w:t>. ALICI, satın aldığı Bağımsız bölümü, bütün niteliklerini, site projesindeki yerini, teslim şeklini, inşaata ilişkin düzenlenen kat karşılığı inşaat sözleşmesini, inşaatın başlama ve bitiş tarihlerini, inşaatın yapı tekniğini, projenin tüm özelliklerini, SATICI tarafından yapılan imalatı ve seviyesini, site vaziyet planını, bilerek, beğenerek ve  örnek daire üzerinden veya proje üzerinden görüp onaylayarak almıştır.</w:t>
      </w:r>
    </w:p>
    <w:p w14:paraId="1AD45696"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sz w:val="24"/>
          <w:szCs w:val="24"/>
        </w:rPr>
      </w:pPr>
    </w:p>
    <w:p w14:paraId="5F0A6AC4"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sz w:val="24"/>
          <w:szCs w:val="24"/>
        </w:rPr>
      </w:pPr>
    </w:p>
    <w:p w14:paraId="2DAEDCD6"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sz w:val="24"/>
          <w:szCs w:val="24"/>
        </w:rPr>
      </w:pPr>
    </w:p>
    <w:p w14:paraId="285ACC58"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sz w:val="24"/>
          <w:szCs w:val="24"/>
        </w:rPr>
      </w:pPr>
    </w:p>
    <w:p w14:paraId="3E5E1433"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sz w:val="24"/>
          <w:szCs w:val="24"/>
        </w:rPr>
      </w:pPr>
    </w:p>
    <w:p w14:paraId="3A39C643" w14:textId="77777777" w:rsidR="00DB43D5" w:rsidRDefault="00DB43D5" w:rsidP="00DB43D5">
      <w:pPr>
        <w:numPr>
          <w:ilvl w:val="0"/>
          <w:numId w:val="1"/>
        </w:numPr>
        <w:pBdr>
          <w:top w:val="nil"/>
          <w:left w:val="nil"/>
          <w:bottom w:val="nil"/>
          <w:right w:val="nil"/>
          <w:between w:val="nil"/>
        </w:pBdr>
        <w:spacing w:after="0"/>
        <w:ind w:left="851"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SATIŞ BEDELİ VE ÖDEME ŞEKLİ</w:t>
      </w:r>
    </w:p>
    <w:p w14:paraId="5577DB18" w14:textId="77777777" w:rsidR="00DB43D5" w:rsidRDefault="00DB43D5" w:rsidP="00DB43D5">
      <w:pPr>
        <w:pBdr>
          <w:top w:val="nil"/>
          <w:left w:val="nil"/>
          <w:bottom w:val="nil"/>
          <w:right w:val="nil"/>
          <w:between w:val="nil"/>
        </w:pBdr>
        <w:spacing w:after="0"/>
        <w:ind w:left="360"/>
        <w:jc w:val="both"/>
        <w:rPr>
          <w:rFonts w:ascii="Times New Roman" w:eastAsia="Times New Roman" w:hAnsi="Times New Roman" w:cs="Times New Roman"/>
          <w:b/>
          <w:sz w:val="24"/>
          <w:szCs w:val="24"/>
        </w:rPr>
      </w:pPr>
    </w:p>
    <w:p w14:paraId="721D10FE" w14:textId="77777777" w:rsidR="00DB43D5" w:rsidRDefault="00DB43D5" w:rsidP="00DB43D5">
      <w:pPr>
        <w:pBdr>
          <w:top w:val="nil"/>
          <w:left w:val="nil"/>
          <w:bottom w:val="nil"/>
          <w:right w:val="nil"/>
          <w:between w:val="nil"/>
        </w:pBdr>
        <w:spacing w:after="120"/>
        <w:ind w:left="360"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Satış Bedeli</w:t>
      </w:r>
    </w:p>
    <w:p w14:paraId="6021C1FA" w14:textId="77777777" w:rsidR="00DB43D5" w:rsidRPr="00166CDD" w:rsidRDefault="00DB43D5" w:rsidP="00DB43D5">
      <w:pPr>
        <w:spacing w:before="120" w:after="120"/>
        <w:ind w:right="-2"/>
        <w:jc w:val="both"/>
        <w:rPr>
          <w:rFonts w:ascii="Times New Roman" w:eastAsia="Times New Roman" w:hAnsi="Times New Roman" w:cs="Times New Roman"/>
          <w:sz w:val="24"/>
          <w:szCs w:val="24"/>
        </w:rPr>
      </w:pPr>
      <w:r w:rsidRPr="00166CDD">
        <w:rPr>
          <w:rFonts w:ascii="Times New Roman" w:eastAsia="Times New Roman" w:hAnsi="Times New Roman" w:cs="Times New Roman"/>
          <w:b/>
          <w:sz w:val="24"/>
          <w:szCs w:val="24"/>
        </w:rPr>
        <w:t xml:space="preserve">3.1.1. </w:t>
      </w:r>
      <w:r w:rsidRPr="00166CDD">
        <w:rPr>
          <w:rFonts w:ascii="Times New Roman" w:eastAsia="Times New Roman" w:hAnsi="Times New Roman" w:cs="Times New Roman"/>
          <w:sz w:val="24"/>
          <w:szCs w:val="24"/>
        </w:rPr>
        <w:t xml:space="preserve">Bilgileri ve adresi yukarıda yazılı olan bağımsız bölümün peşin satış bedeli KDV hariç  </w:t>
      </w:r>
      <w:r w:rsidR="00166CDD">
        <w:rPr>
          <w:rFonts w:ascii="Times New Roman" w:eastAsia="Times New Roman" w:hAnsi="Times New Roman" w:cs="Times New Roman"/>
          <w:b/>
          <w:sz w:val="24"/>
          <w:szCs w:val="24"/>
        </w:rPr>
        <w:t>……………..-TL (…………….</w:t>
      </w:r>
      <w:r w:rsidRPr="00166CDD">
        <w:rPr>
          <w:rFonts w:ascii="Times New Roman" w:eastAsia="Times New Roman" w:hAnsi="Times New Roman" w:cs="Times New Roman"/>
          <w:b/>
          <w:sz w:val="24"/>
          <w:szCs w:val="24"/>
        </w:rPr>
        <w:t xml:space="preserve"> Türk Lirası) olup sözleşme tarinde yürürlükteki mevzuat uyarıınca %1</w:t>
      </w:r>
      <w:r w:rsidR="001C7CD7" w:rsidRPr="00166CDD">
        <w:rPr>
          <w:rFonts w:ascii="Times New Roman" w:eastAsia="Times New Roman" w:hAnsi="Times New Roman" w:cs="Times New Roman"/>
          <w:b/>
          <w:sz w:val="24"/>
          <w:szCs w:val="24"/>
        </w:rPr>
        <w:t>0 (yüzde on</w:t>
      </w:r>
      <w:r w:rsidR="00A34FFA" w:rsidRPr="00166CDD">
        <w:rPr>
          <w:rFonts w:ascii="Times New Roman" w:eastAsia="Times New Roman" w:hAnsi="Times New Roman" w:cs="Times New Roman"/>
          <w:b/>
          <w:sz w:val="24"/>
          <w:szCs w:val="24"/>
        </w:rPr>
        <w:t>)</w:t>
      </w:r>
      <w:r w:rsidR="00166CDD">
        <w:rPr>
          <w:rFonts w:ascii="Times New Roman" w:eastAsia="Times New Roman" w:hAnsi="Times New Roman" w:cs="Times New Roman"/>
          <w:b/>
          <w:sz w:val="24"/>
          <w:szCs w:val="24"/>
        </w:rPr>
        <w:t xml:space="preserve"> oranında KDV dahil ……………………..</w:t>
      </w:r>
      <w:r w:rsidR="00A92310">
        <w:rPr>
          <w:rFonts w:ascii="Times New Roman" w:eastAsia="Times New Roman" w:hAnsi="Times New Roman" w:cs="Times New Roman"/>
          <w:b/>
          <w:sz w:val="24"/>
          <w:szCs w:val="24"/>
        </w:rPr>
        <w:t>-TL (…………….</w:t>
      </w:r>
      <w:r w:rsidRPr="00166CDD">
        <w:rPr>
          <w:rFonts w:ascii="Times New Roman" w:eastAsia="Times New Roman" w:hAnsi="Times New Roman" w:cs="Times New Roman"/>
          <w:b/>
          <w:sz w:val="24"/>
          <w:szCs w:val="24"/>
        </w:rPr>
        <w:t xml:space="preserve">Türk Lirası)dır. </w:t>
      </w:r>
      <w:r w:rsidRPr="00166CDD">
        <w:rPr>
          <w:rFonts w:ascii="Times New Roman" w:eastAsia="Times New Roman" w:hAnsi="Times New Roman" w:cs="Times New Roman"/>
          <w:sz w:val="24"/>
          <w:szCs w:val="24"/>
        </w:rPr>
        <w:t>İşbu satış işlemi nedeniyle ödenmesi gereken sair vergi, harç, masraf ve diğer ödemeler bu rakamın dışında olup, bu ödemeler ALICI tarafından sözleşmenin ilgili maddelerine göre yapılacaktır.</w:t>
      </w:r>
    </w:p>
    <w:p w14:paraId="0A1B8EA2" w14:textId="77777777" w:rsidR="00DB43D5" w:rsidRPr="00166CDD" w:rsidRDefault="00DB43D5" w:rsidP="00DB43D5">
      <w:pPr>
        <w:pBdr>
          <w:top w:val="nil"/>
          <w:left w:val="nil"/>
          <w:bottom w:val="nil"/>
          <w:right w:val="nil"/>
          <w:between w:val="nil"/>
        </w:pBdr>
        <w:spacing w:before="120" w:after="120"/>
        <w:ind w:right="-2"/>
        <w:jc w:val="both"/>
        <w:rPr>
          <w:rFonts w:ascii="Times New Roman" w:eastAsia="Times New Roman" w:hAnsi="Times New Roman" w:cs="Times New Roman"/>
          <w:b/>
          <w:sz w:val="24"/>
          <w:szCs w:val="24"/>
        </w:rPr>
      </w:pPr>
      <w:r w:rsidRPr="00166CDD">
        <w:rPr>
          <w:rFonts w:ascii="Times New Roman" w:eastAsia="Times New Roman" w:hAnsi="Times New Roman" w:cs="Times New Roman"/>
          <w:b/>
          <w:sz w:val="24"/>
          <w:szCs w:val="24"/>
        </w:rPr>
        <w:t xml:space="preserve">      3.2. Ödeme Şekli</w:t>
      </w:r>
    </w:p>
    <w:p w14:paraId="5E3B8529" w14:textId="77777777" w:rsidR="00DB43D5" w:rsidRDefault="00DB43D5" w:rsidP="00DB43D5">
      <w:pPr>
        <w:tabs>
          <w:tab w:val="left" w:pos="180"/>
          <w:tab w:val="left" w:pos="540"/>
          <w:tab w:val="left" w:pos="567"/>
        </w:tabs>
        <w:spacing w:before="120" w:after="120"/>
        <w:ind w:right="-2"/>
        <w:jc w:val="both"/>
        <w:rPr>
          <w:rFonts w:ascii="Times New Roman" w:eastAsia="Times New Roman" w:hAnsi="Times New Roman" w:cs="Times New Roman"/>
          <w:sz w:val="24"/>
          <w:szCs w:val="24"/>
        </w:rPr>
      </w:pPr>
      <w:r w:rsidRPr="00166CDD">
        <w:rPr>
          <w:rFonts w:ascii="Times New Roman" w:eastAsia="Times New Roman" w:hAnsi="Times New Roman" w:cs="Times New Roman"/>
          <w:b/>
          <w:sz w:val="24"/>
          <w:szCs w:val="24"/>
        </w:rPr>
        <w:t xml:space="preserve">3.2.1. </w:t>
      </w:r>
      <w:r w:rsidR="00A34FFA" w:rsidRPr="00166CDD">
        <w:rPr>
          <w:rFonts w:ascii="Times New Roman" w:eastAsia="Times New Roman" w:hAnsi="Times New Roman" w:cs="Times New Roman"/>
          <w:sz w:val="24"/>
          <w:szCs w:val="24"/>
        </w:rPr>
        <w:t xml:space="preserve">ALICI </w:t>
      </w:r>
      <w:r w:rsidR="00166CDD">
        <w:rPr>
          <w:rFonts w:ascii="Times New Roman" w:eastAsia="Times New Roman" w:hAnsi="Times New Roman" w:cs="Times New Roman"/>
          <w:b/>
          <w:sz w:val="24"/>
          <w:szCs w:val="24"/>
        </w:rPr>
        <w:t>………………..</w:t>
      </w:r>
      <w:r w:rsidRPr="00166CDD">
        <w:rPr>
          <w:rFonts w:ascii="Times New Roman" w:eastAsia="Times New Roman" w:hAnsi="Times New Roman" w:cs="Times New Roman"/>
          <w:b/>
          <w:sz w:val="24"/>
          <w:szCs w:val="24"/>
        </w:rPr>
        <w:t xml:space="preserve">-TL </w:t>
      </w:r>
      <w:r w:rsidRPr="00166CDD">
        <w:rPr>
          <w:rFonts w:ascii="Times New Roman" w:eastAsia="Times New Roman" w:hAnsi="Times New Roman" w:cs="Times New Roman"/>
          <w:sz w:val="24"/>
          <w:szCs w:val="24"/>
        </w:rPr>
        <w:t>tutarındaki</w:t>
      </w:r>
      <w:r>
        <w:rPr>
          <w:rFonts w:ascii="Times New Roman" w:eastAsia="Times New Roman" w:hAnsi="Times New Roman" w:cs="Times New Roman"/>
          <w:sz w:val="24"/>
          <w:szCs w:val="24"/>
        </w:rPr>
        <w:t xml:space="preserve"> satış bedelini aşağıdaki şekilde ödeyecektir: </w:t>
      </w:r>
    </w:p>
    <w:p w14:paraId="2C706B75"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sz w:val="24"/>
          <w:szCs w:val="24"/>
          <w:highlight w:val="yellow"/>
        </w:rPr>
      </w:pPr>
      <w:bookmarkStart w:id="0" w:name="_heading=h.gjdgxs" w:colFirst="0" w:colLast="0"/>
      <w:bookmarkEnd w:id="0"/>
      <w:r>
        <w:rPr>
          <w:rFonts w:ascii="Times New Roman" w:eastAsia="Times New Roman" w:hAnsi="Times New Roman" w:cs="Times New Roman"/>
          <w:b/>
          <w:sz w:val="24"/>
          <w:szCs w:val="24"/>
        </w:rPr>
        <w:t xml:space="preserve">3.2.2. </w:t>
      </w:r>
      <w:r>
        <w:rPr>
          <w:rFonts w:ascii="Times New Roman" w:eastAsia="Times New Roman" w:hAnsi="Times New Roman" w:cs="Times New Roman"/>
          <w:sz w:val="24"/>
          <w:szCs w:val="24"/>
        </w:rPr>
        <w:t>Satış bedelinin % 6‘lık kısmı sözleşmenin imzalanmasını ile eş zamanlı olarak ALICI tarafından ödenecektir. Sözleşme bedelinin kalan kısmı, ALICI tarafından sözleşmenin imzalanmasını müteakiben 14 gün içerisinde SATICI tarafından bildirilen banka hesabına ödenecektir. Satıcının alıcıya bildirdiği banka hesabına ödeme yapılması esastır. Bu hesaba yada gerektiğinde SATICI tarafından değişiklik bildirimi yapıldığında bildirimdeki hesaba ödeme yapılmaması halinde SATICI yapılmış ödemeyi kabul edip etmemekte serbesttir. ALICI harici hesaplara ve/veya kişilere yapılan ödemelerden dolayı hangi sebeple olursa olsun SATICI’ya karşı hiçbir şekilde hak, alacak ve tazminat talebinde bulunmayacaktır. Böylesi bir hatalı hesaba para yatırma sebebiyle oluşacak SATICI zararları ALICI tarafından ilk talep halinde derhal ödenecektir.</w:t>
      </w:r>
    </w:p>
    <w:p w14:paraId="6FD7411E" w14:textId="77777777" w:rsidR="00DB43D5" w:rsidRDefault="00DB43D5" w:rsidP="00DB43D5">
      <w:pPr>
        <w:pBdr>
          <w:top w:val="nil"/>
          <w:left w:val="nil"/>
          <w:bottom w:val="nil"/>
          <w:right w:val="nil"/>
          <w:between w:val="nil"/>
        </w:pBdr>
        <w:spacing w:after="0"/>
        <w:rPr>
          <w:rFonts w:ascii="Times New Roman" w:eastAsia="Times New Roman" w:hAnsi="Times New Roman" w:cs="Times New Roman"/>
          <w:sz w:val="24"/>
          <w:szCs w:val="24"/>
        </w:rPr>
      </w:pPr>
    </w:p>
    <w:p w14:paraId="2FE9FF08"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3.2.3. </w:t>
      </w:r>
      <w:r>
        <w:rPr>
          <w:rFonts w:ascii="Times New Roman" w:eastAsia="Times New Roman" w:hAnsi="Times New Roman" w:cs="Times New Roman"/>
          <w:sz w:val="24"/>
          <w:szCs w:val="24"/>
        </w:rPr>
        <w:t>Satış bedeli, sadece satışa konu olan bağımsız bölüm/bölümlere ait arsa payını, inşaat ile ilgili her türlü standart giderleri kapsamaktadır.</w:t>
      </w:r>
      <w:r>
        <w:rPr>
          <w:rFonts w:ascii="Times New Roman" w:eastAsia="Times New Roman" w:hAnsi="Times New Roman" w:cs="Times New Roman"/>
          <w:sz w:val="24"/>
          <w:szCs w:val="24"/>
          <w:highlight w:val="white"/>
        </w:rPr>
        <w:t xml:space="preserve"> Ödeme şartlarına uyulmaması halinde, sözleşme, SATICI’nın bu hususta yapacağı yazılı bildirim ile birlikte geçersiz hale gelecektir. Bu durumda ALICI, SATICI’dan hiçbir sebep, şekil ve surette hak, alacak ve talepte bulunmayacaktır.  Sözleşmenin bu şekilde geçersiz hale gelmesi durumunda ALICININ yazılı talebinden itibaren 14 (ondört) gün içerisinde ödediği peşinat SATICI tarafından ALICI’ya faizsiz olarak iade edilecektir. Bu durumda ALICI, SATICI’dan hiçbir sebep, şekil ve surette hak, alacak ve başkaca herhangi bir talepte bulunmayacaktır.</w:t>
      </w:r>
    </w:p>
    <w:p w14:paraId="3EE9955F"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sz w:val="24"/>
          <w:szCs w:val="24"/>
          <w:highlight w:val="white"/>
        </w:rPr>
      </w:pPr>
    </w:p>
    <w:p w14:paraId="22143195" w14:textId="77777777" w:rsidR="00DB43D5" w:rsidRDefault="00DB43D5" w:rsidP="00DB43D5">
      <w:pPr>
        <w:widowControl w:val="0"/>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3.2.4. </w:t>
      </w:r>
      <w:r>
        <w:rPr>
          <w:rFonts w:ascii="Times New Roman" w:eastAsia="Times New Roman" w:hAnsi="Times New Roman" w:cs="Times New Roman"/>
          <w:sz w:val="24"/>
          <w:szCs w:val="24"/>
        </w:rPr>
        <w:t xml:space="preserve">Ödemeler, Türk Lirası (TL) olarak yapılacaktır. Satış bedelinin tam ve süresi içerisinde yatırılması şarttır. Aksi halde, SATICI bu sözleşme ile bağlı olmayıp satış bedelinin süresinde ödenmemesinden kaynaklı sözleşme SATICI’nın her zaman tek taraflı irade beyanı ile geçersiz hale geleceği gibi, ihtara gerek olmaksızın sözleşme tarihinden itibaren 14. günün sonunda ALICI  temerrüde düşecek olup SATICI alacağın temerrüt faizi ile birlikte tahsili için yasal takip yollarına da başvurabilecektir. Uygulanacak yıllık temerrüt faizi, TBK m. 120/2 uyarınca; faiz borcunun doğduğu tarihte yürürlükte olan temerrüt faizi oranının yüzde yüz fazlası oranında uygulanacaktır. Bu itibarla ALICI, faiz dahil olmak üzere borçlarını tümüyle ödemediği sürece; SATICI, konutu teslim etmekten veya tapusunu devretmekten imtina edebileceği gibi ödenen kısmı faizsiz olarak iade etmek suretiyle Türk Borçlar Kanunu hükümleri uyarınca işbu sözleşmeden dönme veya diğer yasal haklarını kullanma uğradığı/uğrayacağı her türlü hak, alacak ve zararını tazmin yoluna gitme hak ve yetkisine </w:t>
      </w:r>
      <w:r>
        <w:rPr>
          <w:rFonts w:ascii="Times New Roman" w:eastAsia="Times New Roman" w:hAnsi="Times New Roman" w:cs="Times New Roman"/>
          <w:sz w:val="24"/>
          <w:szCs w:val="24"/>
        </w:rPr>
        <w:lastRenderedPageBreak/>
        <w:t>sahiptir.</w:t>
      </w:r>
    </w:p>
    <w:p w14:paraId="7BBEF352" w14:textId="77777777" w:rsidR="00DB43D5" w:rsidRDefault="00DB43D5" w:rsidP="00DB43D5">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p w14:paraId="67899AF4" w14:textId="77777777" w:rsidR="00DB43D5" w:rsidRDefault="00DB43D5" w:rsidP="00DB43D5">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3.2.5. </w:t>
      </w:r>
      <w:r>
        <w:rPr>
          <w:rFonts w:ascii="Times New Roman" w:eastAsia="Times New Roman" w:hAnsi="Times New Roman" w:cs="Times New Roman"/>
          <w:sz w:val="24"/>
          <w:szCs w:val="24"/>
        </w:rPr>
        <w:t xml:space="preserve">Satış bedelinin banka kredisi kullanılarak ödenmesi halinde; ALICI, banka kredisi kullanmak sureti ile satış işlemini gerçekleştirmesi durumunda, kredi başvuru ve onay evrakları ile onaylanan kredinin ilgili banka emanet hesabına alındığını gösteren bloke bedelli evrakların satış sözleşmesinin imzalanmasını müteakip 3 iş günü içerisinde SATICI'ya sözleşmenin 1.2. maddesinde belirtilen tebligat hükümleri gereğince bildirmekle yükümlüdür. </w:t>
      </w:r>
    </w:p>
    <w:p w14:paraId="250A80BF" w14:textId="77777777" w:rsidR="00DB43D5" w:rsidRDefault="00DB43D5" w:rsidP="00DB43D5">
      <w:pPr>
        <w:spacing w:after="0"/>
        <w:jc w:val="both"/>
        <w:rPr>
          <w:rFonts w:ascii="Times New Roman" w:eastAsia="Times New Roman" w:hAnsi="Times New Roman" w:cs="Times New Roman"/>
          <w:sz w:val="24"/>
          <w:szCs w:val="24"/>
          <w:highlight w:val="white"/>
        </w:rPr>
      </w:pPr>
    </w:p>
    <w:p w14:paraId="1EF9EDC4" w14:textId="77777777" w:rsidR="00DB43D5" w:rsidRPr="00B66B33" w:rsidRDefault="00DB43D5" w:rsidP="00DB43D5">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3.3. </w:t>
      </w:r>
      <w:r>
        <w:rPr>
          <w:rFonts w:ascii="Times New Roman" w:eastAsia="Times New Roman" w:hAnsi="Times New Roman" w:cs="Times New Roman"/>
          <w:sz w:val="24"/>
          <w:szCs w:val="24"/>
          <w:highlight w:val="white"/>
        </w:rPr>
        <w:t xml:space="preserve">ALICI satış bedeli ve diğer ödemeleri SATICI’nın </w:t>
      </w:r>
      <w:r w:rsidRPr="00B66B33">
        <w:rPr>
          <w:rFonts w:ascii="Times New Roman" w:eastAsia="Times New Roman" w:hAnsi="Times New Roman" w:cs="Times New Roman"/>
          <w:sz w:val="24"/>
          <w:szCs w:val="24"/>
        </w:rPr>
        <w:t>Ankara Büyükşehir Belediyesi PORTAŞ Proje İnşaat Tahhüt Asf</w:t>
      </w:r>
      <w:r w:rsidR="008F4D91">
        <w:rPr>
          <w:rFonts w:ascii="Times New Roman" w:eastAsia="Times New Roman" w:hAnsi="Times New Roman" w:cs="Times New Roman"/>
          <w:sz w:val="24"/>
          <w:szCs w:val="24"/>
        </w:rPr>
        <w:t xml:space="preserve">alt San. ve Tic. A.Ş., </w:t>
      </w:r>
      <w:r w:rsidR="008F4D91" w:rsidRPr="00E77647">
        <w:rPr>
          <w:rFonts w:ascii="Times New Roman" w:eastAsia="Times New Roman" w:hAnsi="Times New Roman" w:cs="Times New Roman"/>
          <w:b/>
          <w:sz w:val="24"/>
          <w:szCs w:val="24"/>
        </w:rPr>
        <w:t>Yapıkredi Yenişehir Şubesi TR47 0006 7010 0000 0036 3623 21</w:t>
      </w:r>
      <w:r w:rsidRPr="00B66B33">
        <w:rPr>
          <w:rFonts w:ascii="Times New Roman" w:eastAsia="Times New Roman" w:hAnsi="Times New Roman" w:cs="Times New Roman"/>
          <w:sz w:val="24"/>
          <w:szCs w:val="24"/>
        </w:rPr>
        <w:t xml:space="preserve"> IBAN no’lu hesabına yatırılacaktır. SATICI yazılı olarak ALICI’ya bildirmek koşuluyla banka ve hesap numaralarını değiştirme hakkına sahiptir.</w:t>
      </w:r>
    </w:p>
    <w:p w14:paraId="75232B87" w14:textId="77777777" w:rsidR="00DB43D5" w:rsidRPr="00B66B33" w:rsidRDefault="00DB43D5" w:rsidP="00DB43D5">
      <w:pPr>
        <w:spacing w:after="0"/>
        <w:jc w:val="both"/>
        <w:rPr>
          <w:rFonts w:ascii="Times New Roman" w:eastAsia="Times New Roman" w:hAnsi="Times New Roman" w:cs="Times New Roman"/>
          <w:sz w:val="24"/>
          <w:szCs w:val="24"/>
        </w:rPr>
      </w:pPr>
    </w:p>
    <w:p w14:paraId="6149C424" w14:textId="77777777" w:rsidR="00175DA0" w:rsidRPr="00FF0E6E" w:rsidRDefault="00DB43D5" w:rsidP="00175DA0">
      <w:pPr>
        <w:spacing w:after="0"/>
        <w:jc w:val="both"/>
        <w:rPr>
          <w:rFonts w:ascii="Times New Roman" w:eastAsia="Times New Roman" w:hAnsi="Times New Roman" w:cs="Times New Roman"/>
          <w:sz w:val="24"/>
          <w:szCs w:val="24"/>
        </w:rPr>
      </w:pPr>
      <w:r w:rsidRPr="00EC69C6">
        <w:rPr>
          <w:rFonts w:ascii="Times New Roman" w:eastAsia="Times New Roman" w:hAnsi="Times New Roman" w:cs="Times New Roman"/>
          <w:b/>
          <w:sz w:val="24"/>
          <w:szCs w:val="24"/>
        </w:rPr>
        <w:t>3.4.</w:t>
      </w:r>
      <w:r w:rsidRPr="00EC69C6">
        <w:rPr>
          <w:rFonts w:ascii="Times New Roman" w:eastAsia="Times New Roman" w:hAnsi="Times New Roman" w:cs="Times New Roman"/>
          <w:sz w:val="24"/>
          <w:szCs w:val="24"/>
        </w:rPr>
        <w:t xml:space="preserve"> Konut faturası, konutun fiilen teslim edilmesi veya yapı kullanma izin belgesinin alınması veya sözleşmede belirtilen şekilde tapu devrinin yapılmasından sonra düzenlenecektir.</w:t>
      </w:r>
      <w:r w:rsidR="00175DA0" w:rsidRPr="00EC69C6">
        <w:rPr>
          <w:rFonts w:ascii="Times New Roman" w:eastAsia="Times New Roman" w:hAnsi="Times New Roman" w:cs="Times New Roman"/>
          <w:sz w:val="24"/>
          <w:szCs w:val="24"/>
        </w:rPr>
        <w:t xml:space="preserve"> Konut’a tekabül eden Katma Değer Vergisi faturanın tebliği ile birlikte ALICI tarafından SATICI’ya derhal ödenecektir.  Sözleşme tarihindeki Konuta tekabül eden geçerli Katma Değer Vergisi ile fatura tarihindeki Katma Değer Vergisi (ya da Katma Değer Vergisi yerine ikame olunabilecek başka vergilerin) oranlarının birbirinden farklı olması durumunda, fatura tarihindeki oranlar esas ve geçerli olacaktır.</w:t>
      </w:r>
    </w:p>
    <w:p w14:paraId="65F67AB5" w14:textId="77777777" w:rsidR="00175DA0" w:rsidRDefault="00175DA0" w:rsidP="00DB43D5">
      <w:pPr>
        <w:pBdr>
          <w:top w:val="nil"/>
          <w:left w:val="nil"/>
          <w:bottom w:val="nil"/>
          <w:right w:val="nil"/>
          <w:between w:val="nil"/>
        </w:pBdr>
        <w:spacing w:after="0"/>
        <w:jc w:val="both"/>
        <w:rPr>
          <w:rFonts w:ascii="Times New Roman" w:eastAsia="Times New Roman" w:hAnsi="Times New Roman" w:cs="Times New Roman"/>
          <w:sz w:val="24"/>
          <w:szCs w:val="24"/>
        </w:rPr>
      </w:pPr>
    </w:p>
    <w:p w14:paraId="3BCE6598"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sz w:val="24"/>
          <w:szCs w:val="24"/>
        </w:rPr>
        <w:t xml:space="preserve"> ALICI’nın birden fazla olması halinde aksi taraflarca kararlaştırılmadıkça yapılan ödemelerin ALICI’lar tarafından eşit oranda ödeneceği, işbu sözleşmedeki her türlü ödeme için ALICI’ların müşterek borçlu ve müteselsil kefil ve birbirlerinin borçlarına garantör olduğu kabul ve taahhüt edilmiştir. Aksi taraflarca kararlaştırılmadığı sürece satış bedelinin tamamen ödenip tapuda mülkiyetin devri esnasında da mülkiyet eşit hisseler oranında ALICI’lara devredilir. Borç tamamen ödenmeden tapuda devir ve tescil işlemi yapılmayacaktır.</w:t>
      </w:r>
    </w:p>
    <w:p w14:paraId="781C4B03"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sz w:val="24"/>
          <w:szCs w:val="24"/>
        </w:rPr>
      </w:pPr>
    </w:p>
    <w:p w14:paraId="7076A746"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3.6.</w:t>
      </w:r>
      <w:r>
        <w:rPr>
          <w:rFonts w:ascii="Times New Roman" w:eastAsia="Times New Roman" w:hAnsi="Times New Roman" w:cs="Times New Roman"/>
          <w:sz w:val="24"/>
          <w:szCs w:val="24"/>
        </w:rPr>
        <w:t xml:space="preserve"> Satıcının bu sözleşme ve kanundan kaynaklanan hak ve alacakları hangi aşamada olursa olsun ALICI tarafından yapılmış ödemelerden kesilecektir. Bu takdirde alıcının oluşan ödeme açığını ilk bildirim üzerine ve en geç üç gün içerisinde kapatması zorunludur. Aksi takdirde satıcı sözleşmeden ve kanundan kaynaklanan haklarını kullanabilecek, sözleşmeyi feshedebilecektir.</w:t>
      </w:r>
    </w:p>
    <w:p w14:paraId="12FC2BEF"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sz w:val="24"/>
          <w:szCs w:val="24"/>
          <w:highlight w:val="yellow"/>
        </w:rPr>
      </w:pPr>
    </w:p>
    <w:p w14:paraId="6F2E1AE8"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sz w:val="24"/>
          <w:szCs w:val="24"/>
        </w:rPr>
        <w:t xml:space="preserve"> ALICI’nın başta Satış Bedeli olmak üzere bu sözleşmeden doğan/doğacak olan borçlarının tamamının Türk Lirası (TL) olarak ödenmesi öngörülmüştür. Bu nedenle ALICI, taraflar arasında imzalanan işbu sözleşmede yazılı ödemelerini, yeni durumlara uyarlanmasını talep etmeyeceğini, borçlarını belirtilen tarihlerde eksiksiz ödeyeceğini beyan ve taahhüt eder.</w:t>
      </w:r>
    </w:p>
    <w:p w14:paraId="56CB2121"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sz w:val="24"/>
          <w:szCs w:val="24"/>
          <w:highlight w:val="yellow"/>
        </w:rPr>
      </w:pPr>
    </w:p>
    <w:p w14:paraId="49C2C9BA" w14:textId="77777777" w:rsidR="00DB43D5" w:rsidRDefault="00DB43D5" w:rsidP="00DB43D5">
      <w:pPr>
        <w:numPr>
          <w:ilvl w:val="0"/>
          <w:numId w:val="1"/>
        </w:numPr>
        <w:pBdr>
          <w:top w:val="nil"/>
          <w:left w:val="nil"/>
          <w:bottom w:val="nil"/>
          <w:right w:val="nil"/>
          <w:between w:val="nil"/>
        </w:pBdr>
        <w:spacing w:after="0"/>
        <w:ind w:left="851"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TAPU DEVRİ VE DİĞER ŞARTLAR</w:t>
      </w:r>
    </w:p>
    <w:p w14:paraId="50C1BD23"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b/>
          <w:sz w:val="24"/>
          <w:szCs w:val="24"/>
        </w:rPr>
      </w:pPr>
    </w:p>
    <w:p w14:paraId="3381B604" w14:textId="77777777" w:rsidR="00DB43D5" w:rsidRDefault="00DB43D5" w:rsidP="00DB43D5">
      <w:pPr>
        <w:numPr>
          <w:ilvl w:val="1"/>
          <w:numId w:val="3"/>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Bağımsız bölümünün tapu kayıtlarında yer alan mülkiyet devri, ilgili kurum/kuruluşlardan kaynaklanan bir sorun olmaması ve ALICI’nın iş bu Sözleşme ve </w:t>
      </w:r>
      <w:r>
        <w:rPr>
          <w:rFonts w:ascii="Times New Roman" w:eastAsia="Times New Roman" w:hAnsi="Times New Roman" w:cs="Times New Roman"/>
          <w:color w:val="000000"/>
          <w:sz w:val="24"/>
          <w:szCs w:val="24"/>
        </w:rPr>
        <w:lastRenderedPageBreak/>
        <w:t xml:space="preserve">eklerinden kaynaklanan yükümlülük ve taahhütlerini tamamen yerine getirmiş olması şartıyla iskan ruhsatının alınmasından itibaren planlanarak  yapılacaktır. </w:t>
      </w:r>
      <w:r>
        <w:rPr>
          <w:rFonts w:ascii="Times New Roman" w:eastAsia="Times New Roman" w:hAnsi="Times New Roman" w:cs="Times New Roman"/>
          <w:color w:val="3C4043"/>
          <w:sz w:val="24"/>
          <w:szCs w:val="24"/>
        </w:rPr>
        <w:t xml:space="preserve"> </w:t>
      </w:r>
    </w:p>
    <w:p w14:paraId="12308A2D" w14:textId="77777777" w:rsidR="00DB43D5" w:rsidRDefault="00DB43D5" w:rsidP="00DB43D5">
      <w:pPr>
        <w:pBdr>
          <w:top w:val="nil"/>
          <w:left w:val="nil"/>
          <w:bottom w:val="nil"/>
          <w:right w:val="nil"/>
          <w:between w:val="nil"/>
        </w:pBdr>
        <w:spacing w:after="0"/>
        <w:ind w:left="1080"/>
        <w:jc w:val="both"/>
        <w:rPr>
          <w:rFonts w:ascii="Times New Roman" w:eastAsia="Times New Roman" w:hAnsi="Times New Roman" w:cs="Times New Roman"/>
          <w:color w:val="3C4043"/>
          <w:sz w:val="24"/>
          <w:szCs w:val="24"/>
        </w:rPr>
      </w:pPr>
    </w:p>
    <w:p w14:paraId="6B31A834" w14:textId="77777777" w:rsidR="00DB43D5" w:rsidRDefault="00DB43D5" w:rsidP="00DB43D5">
      <w:pPr>
        <w:numPr>
          <w:ilvl w:val="1"/>
          <w:numId w:val="3"/>
        </w:numPr>
        <w:pBdr>
          <w:top w:val="nil"/>
          <w:left w:val="nil"/>
          <w:bottom w:val="nil"/>
          <w:right w:val="nil"/>
          <w:between w:val="nil"/>
        </w:pBdr>
        <w:spacing w:after="0"/>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Yapı kullanma izin belgesi alınmış ve kat mülkiyetine geçilmiş olsa dahi tapu devri, ALICI’nın Satış Bedeli’nin ve KDV’nin tamamını ödemesi ve Sözleşme’de tanımlanan diğer borç ve sorumluluklarını eksiksiz olarak ifa etmesinden sonra gerçekleşecektir. Tapu devri aşamasına gelindiğinde, Satış Bedeli ve KDV ödemesi başta olmak üzere ALICI’nın Sözleşme kapsamındaki diğer borç ve sorumluluklarını yerine getirmemesi halinde SATICI, bunları yerine getirmesi için ALICI’ya bildirimde bulunarak süre verecek ve ALICI’nın yükümlülüklerini yerine getirmesini müteakip tapu devrine hazır olduğunu bildirecektir. Verilen süre içinde ALICI yükümlülüklerini yerine getirmezse SATICI tapu devrinden imtina edebilir.</w:t>
      </w:r>
    </w:p>
    <w:p w14:paraId="6B0EB425"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sz w:val="24"/>
          <w:szCs w:val="24"/>
        </w:rPr>
      </w:pPr>
    </w:p>
    <w:p w14:paraId="2E21E6F4"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rPr>
        <w:t>Satıcı dilerse tapu devri esnasında, Satış Bedeli bakiyesi ve fer’ileri dahil ALICI borçlarının tamamı üzerinden ipotek tesis etmek suretiyle tapuyu ALICI’ya devretmeye yetkilidir. Bu halde ipotek tesisine ilişkin her türlü harç ve masraflar ALICI tarafından karşılanacaktır.</w:t>
      </w:r>
    </w:p>
    <w:p w14:paraId="65A5EDB0" w14:textId="77777777" w:rsidR="00DB43D5" w:rsidRDefault="00DB43D5" w:rsidP="00DB43D5">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highlight w:val="white"/>
        </w:rPr>
      </w:pPr>
    </w:p>
    <w:p w14:paraId="299C6AFB" w14:textId="77777777" w:rsidR="00DB43D5" w:rsidRDefault="00DB43D5" w:rsidP="00DB43D5">
      <w:pPr>
        <w:numPr>
          <w:ilvl w:val="1"/>
          <w:numId w:val="3"/>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w:t>
      </w:r>
      <w:r>
        <w:rPr>
          <w:rFonts w:ascii="Times New Roman" w:eastAsia="Times New Roman" w:hAnsi="Times New Roman" w:cs="Times New Roman"/>
          <w:sz w:val="24"/>
          <w:szCs w:val="24"/>
          <w:highlight w:val="white"/>
        </w:rPr>
        <w:t>LICI’</w:t>
      </w:r>
      <w:r>
        <w:rPr>
          <w:rFonts w:ascii="Times New Roman" w:eastAsia="Times New Roman" w:hAnsi="Times New Roman" w:cs="Times New Roman"/>
          <w:color w:val="000000"/>
          <w:sz w:val="24"/>
          <w:szCs w:val="24"/>
          <w:highlight w:val="white"/>
        </w:rPr>
        <w:t>nın sözleşmedeki yükümlülüklerini yerine getirmemesi durumunda, S</w:t>
      </w:r>
      <w:r>
        <w:rPr>
          <w:rFonts w:ascii="Times New Roman" w:eastAsia="Times New Roman" w:hAnsi="Times New Roman" w:cs="Times New Roman"/>
          <w:sz w:val="24"/>
          <w:szCs w:val="24"/>
          <w:highlight w:val="white"/>
        </w:rPr>
        <w:t>ATICI</w:t>
      </w:r>
      <w:r>
        <w:rPr>
          <w:rFonts w:ascii="Times New Roman" w:eastAsia="Times New Roman" w:hAnsi="Times New Roman" w:cs="Times New Roman"/>
          <w:color w:val="000000"/>
          <w:sz w:val="24"/>
          <w:szCs w:val="24"/>
          <w:highlight w:val="white"/>
        </w:rPr>
        <w:t xml:space="preserve"> satıştan vazgeçerek, akdi tek taraflı feshetmeye yetkilidir. Böyle bir fesih durumunda Satıcı, Alıcının o güne kadar yapmış olduğu ödemeleri, başkaca hiçbir faiz, gecikme ve finansman farkı olmaksızın ve eğer Bağımsız Bölüm fiili olarak teslim edilmişse Alıcının Bağımsız Bölümü boşaltarak Satıcıya teslim etmesi kaydı ile o tarihten itibaren 3 ay içinde defaten Alıcıya iade edilecektir.</w:t>
      </w:r>
    </w:p>
    <w:p w14:paraId="70C0E431" w14:textId="77777777" w:rsidR="00DB43D5" w:rsidRDefault="00DB43D5" w:rsidP="00DB43D5">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highlight w:val="white"/>
        </w:rPr>
      </w:pPr>
    </w:p>
    <w:p w14:paraId="32FF10CE" w14:textId="77777777" w:rsidR="00DB43D5" w:rsidRDefault="00DB43D5" w:rsidP="00DB43D5">
      <w:pPr>
        <w:numPr>
          <w:ilvl w:val="1"/>
          <w:numId w:val="3"/>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Bağımsız Bölümün fiili tesliminden sonra ise </w:t>
      </w:r>
      <w:r>
        <w:rPr>
          <w:rFonts w:ascii="Times New Roman" w:eastAsia="Times New Roman" w:hAnsi="Times New Roman" w:cs="Times New Roman"/>
          <w:color w:val="000000"/>
          <w:sz w:val="24"/>
          <w:szCs w:val="24"/>
        </w:rPr>
        <w:t xml:space="preserve">Alıcının tek taraflı ve Satıcının haklı sebeplerle sözleşmeyi feshi hallerinde </w:t>
      </w:r>
      <w:r>
        <w:rPr>
          <w:rFonts w:ascii="Times New Roman" w:eastAsia="Times New Roman" w:hAnsi="Times New Roman" w:cs="Times New Roman"/>
          <w:sz w:val="24"/>
          <w:szCs w:val="24"/>
          <w:highlight w:val="white"/>
        </w:rPr>
        <w:t>S</w:t>
      </w:r>
      <w:r>
        <w:rPr>
          <w:rFonts w:ascii="Times New Roman" w:eastAsia="Times New Roman" w:hAnsi="Times New Roman" w:cs="Times New Roman"/>
          <w:color w:val="000000"/>
          <w:sz w:val="24"/>
          <w:szCs w:val="24"/>
          <w:highlight w:val="white"/>
        </w:rPr>
        <w:t xml:space="preserve">atıcı, işbu sözleşme konusu Bağımsız Bölümün satış ve pazarlaması, reklam, ilan, afiş, broşür, katalog, maket, satış ve sair hizmetler ile ilgili harcamalarına karşılık olarak </w:t>
      </w:r>
      <w:r>
        <w:rPr>
          <w:rFonts w:ascii="Times New Roman" w:eastAsia="Times New Roman" w:hAnsi="Times New Roman" w:cs="Times New Roman"/>
          <w:color w:val="000000"/>
          <w:sz w:val="24"/>
          <w:szCs w:val="24"/>
        </w:rPr>
        <w:t xml:space="preserve">satış bedelinin % 10’ u </w:t>
      </w:r>
      <w:r>
        <w:rPr>
          <w:rFonts w:ascii="Times New Roman" w:eastAsia="Times New Roman" w:hAnsi="Times New Roman" w:cs="Times New Roman"/>
          <w:color w:val="000000"/>
          <w:sz w:val="24"/>
          <w:szCs w:val="24"/>
          <w:highlight w:val="white"/>
        </w:rPr>
        <w:t>oranında cayma akçesini, noter masraflarını ve bu sözleşme nedeniyle uğramış olduğu zararları Alıcıdan talep edebileceği gibi varsa Alıcıya iade edilecek bedelden peşinen tenkis de edebilir. Alıcıya iade edilecek bedel, Bağımsız Bölümün fiili teslim tarihinde bila faiz Alıcıya iade edilecektir.</w:t>
      </w:r>
    </w:p>
    <w:p w14:paraId="7E3482FA" w14:textId="77777777" w:rsidR="00DB43D5" w:rsidRDefault="00DB43D5" w:rsidP="00DB43D5">
      <w:pPr>
        <w:pBdr>
          <w:top w:val="nil"/>
          <w:left w:val="nil"/>
          <w:bottom w:val="nil"/>
          <w:right w:val="nil"/>
          <w:between w:val="nil"/>
        </w:pBdr>
        <w:spacing w:after="0"/>
        <w:ind w:left="1080"/>
        <w:jc w:val="both"/>
        <w:rPr>
          <w:rFonts w:ascii="Times New Roman" w:eastAsia="Times New Roman" w:hAnsi="Times New Roman" w:cs="Times New Roman"/>
          <w:sz w:val="24"/>
          <w:szCs w:val="24"/>
          <w:highlight w:val="white"/>
        </w:rPr>
      </w:pPr>
    </w:p>
    <w:p w14:paraId="3F91B059" w14:textId="77777777" w:rsidR="00DB43D5" w:rsidRDefault="00DB43D5" w:rsidP="00DB43D5">
      <w:pPr>
        <w:pBdr>
          <w:top w:val="nil"/>
          <w:left w:val="nil"/>
          <w:bottom w:val="nil"/>
          <w:right w:val="nil"/>
          <w:between w:val="nil"/>
        </w:pBdr>
        <w:spacing w:after="0"/>
        <w:ind w:left="1080"/>
        <w:jc w:val="both"/>
        <w:rPr>
          <w:rFonts w:ascii="Times New Roman" w:eastAsia="Times New Roman" w:hAnsi="Times New Roman" w:cs="Times New Roman"/>
          <w:sz w:val="24"/>
          <w:szCs w:val="24"/>
          <w:highlight w:val="white"/>
        </w:rPr>
      </w:pPr>
    </w:p>
    <w:p w14:paraId="5327262A" w14:textId="77777777" w:rsidR="00DB43D5" w:rsidRDefault="00DB43D5" w:rsidP="00DB43D5">
      <w:pPr>
        <w:pBdr>
          <w:top w:val="nil"/>
          <w:left w:val="nil"/>
          <w:bottom w:val="nil"/>
          <w:right w:val="nil"/>
          <w:between w:val="nil"/>
        </w:pBdr>
        <w:spacing w:after="0"/>
        <w:ind w:left="1080"/>
        <w:jc w:val="both"/>
        <w:rPr>
          <w:rFonts w:ascii="Times New Roman" w:eastAsia="Times New Roman" w:hAnsi="Times New Roman" w:cs="Times New Roman"/>
          <w:sz w:val="24"/>
          <w:szCs w:val="24"/>
          <w:highlight w:val="white"/>
        </w:rPr>
      </w:pPr>
    </w:p>
    <w:p w14:paraId="1FEFFF50"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color w:val="000000"/>
          <w:sz w:val="24"/>
          <w:szCs w:val="24"/>
          <w:highlight w:val="white"/>
        </w:rPr>
      </w:pPr>
    </w:p>
    <w:p w14:paraId="552262AC" w14:textId="77777777" w:rsidR="00DB43D5" w:rsidRDefault="00DB43D5" w:rsidP="00DB43D5">
      <w:pPr>
        <w:numPr>
          <w:ilvl w:val="0"/>
          <w:numId w:val="1"/>
        </w:numPr>
        <w:pBdr>
          <w:top w:val="nil"/>
          <w:left w:val="nil"/>
          <w:bottom w:val="nil"/>
          <w:right w:val="nil"/>
          <w:between w:val="nil"/>
        </w:pBdr>
        <w:spacing w:after="0"/>
        <w:ind w:left="851"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TEKNİK AÇIKLAMALAR</w:t>
      </w:r>
    </w:p>
    <w:p w14:paraId="23304CAF" w14:textId="77777777" w:rsidR="00DB43D5" w:rsidRDefault="00DB43D5" w:rsidP="00DB43D5">
      <w:pPr>
        <w:pBdr>
          <w:top w:val="nil"/>
          <w:left w:val="nil"/>
          <w:bottom w:val="nil"/>
          <w:right w:val="nil"/>
          <w:between w:val="nil"/>
        </w:pBdr>
        <w:spacing w:after="0"/>
        <w:ind w:left="851" w:hanging="720"/>
        <w:jc w:val="both"/>
        <w:rPr>
          <w:rFonts w:ascii="Times New Roman" w:eastAsia="Times New Roman" w:hAnsi="Times New Roman" w:cs="Times New Roman"/>
          <w:b/>
          <w:color w:val="000000"/>
          <w:sz w:val="24"/>
          <w:szCs w:val="24"/>
        </w:rPr>
      </w:pPr>
    </w:p>
    <w:p w14:paraId="0EFA9425" w14:textId="77777777" w:rsidR="00DB43D5" w:rsidRDefault="00DB43D5" w:rsidP="00DB43D5">
      <w:pPr>
        <w:numPr>
          <w:ilvl w:val="1"/>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Sitenin Nitelikleri;</w:t>
      </w:r>
    </w:p>
    <w:p w14:paraId="3E11F641"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b/>
          <w:sz w:val="24"/>
          <w:szCs w:val="24"/>
        </w:rPr>
      </w:pPr>
    </w:p>
    <w:p w14:paraId="5220F8E6" w14:textId="77777777" w:rsidR="00DB43D5" w:rsidRPr="00EC69C6" w:rsidRDefault="00DB43D5" w:rsidP="00DB43D5">
      <w:pPr>
        <w:numPr>
          <w:ilvl w:val="2"/>
          <w:numId w:val="5"/>
        </w:numPr>
        <w:pBdr>
          <w:top w:val="nil"/>
          <w:left w:val="nil"/>
          <w:bottom w:val="nil"/>
          <w:right w:val="nil"/>
          <w:between w:val="nil"/>
        </w:pBdr>
        <w:shd w:val="clear" w:color="auto" w:fill="FFFFFF"/>
        <w:spacing w:after="0"/>
        <w:ind w:left="0" w:firstLine="0"/>
        <w:jc w:val="both"/>
        <w:rPr>
          <w:rFonts w:ascii="Times New Roman" w:eastAsia="Times New Roman" w:hAnsi="Times New Roman" w:cs="Times New Roman"/>
          <w:color w:val="000000"/>
          <w:sz w:val="24"/>
          <w:szCs w:val="24"/>
        </w:rPr>
      </w:pPr>
      <w:r w:rsidRPr="00EC69C6">
        <w:rPr>
          <w:rFonts w:ascii="Times New Roman" w:eastAsia="Times New Roman" w:hAnsi="Times New Roman" w:cs="Times New Roman"/>
          <w:color w:val="000000"/>
          <w:sz w:val="24"/>
          <w:szCs w:val="24"/>
        </w:rPr>
        <w:t>Bloklar Radye plak temelli, perde kolon sistemiyle depreme karşı dayanıklı, dış duvarları (ISIYA VE SOĞUĞA KARŞI YALITIMLI ) Strafordan Mantolama yapılacaktır. Üst çatı katlarda, soğuk ve ısıya karşı yalıtım yapılacaktır.</w:t>
      </w:r>
    </w:p>
    <w:p w14:paraId="55F96EDD" w14:textId="77777777" w:rsidR="00DB43D5" w:rsidRPr="008B5830" w:rsidRDefault="00DB43D5" w:rsidP="00DB43D5">
      <w:pPr>
        <w:pBdr>
          <w:top w:val="nil"/>
          <w:left w:val="nil"/>
          <w:bottom w:val="nil"/>
          <w:right w:val="nil"/>
          <w:between w:val="nil"/>
        </w:pBdr>
        <w:shd w:val="clear" w:color="auto" w:fill="FFFFFF"/>
        <w:spacing w:after="0"/>
        <w:ind w:left="1440"/>
        <w:jc w:val="both"/>
        <w:rPr>
          <w:rFonts w:ascii="Times New Roman" w:eastAsia="Times New Roman" w:hAnsi="Times New Roman" w:cs="Times New Roman"/>
          <w:sz w:val="24"/>
          <w:szCs w:val="24"/>
          <w:highlight w:val="yellow"/>
        </w:rPr>
      </w:pPr>
    </w:p>
    <w:p w14:paraId="5D1EEFEC" w14:textId="77777777" w:rsidR="00DB43D5" w:rsidRPr="00EC69C6" w:rsidRDefault="00EC69C6" w:rsidP="00EC69C6">
      <w:pPr>
        <w:numPr>
          <w:ilvl w:val="2"/>
          <w:numId w:val="5"/>
        </w:numPr>
        <w:pBdr>
          <w:top w:val="nil"/>
          <w:left w:val="nil"/>
          <w:bottom w:val="nil"/>
          <w:right w:val="nil"/>
          <w:between w:val="nil"/>
        </w:pBdr>
        <w:shd w:val="clear" w:color="auto" w:fill="FFFFFF"/>
        <w:spacing w:after="0"/>
        <w:ind w:left="0" w:firstLine="0"/>
        <w:jc w:val="both"/>
        <w:rPr>
          <w:rFonts w:ascii="Times New Roman" w:eastAsia="Times New Roman" w:hAnsi="Times New Roman" w:cs="Times New Roman"/>
          <w:color w:val="000000"/>
          <w:sz w:val="24"/>
          <w:szCs w:val="24"/>
        </w:rPr>
      </w:pPr>
      <w:r w:rsidRPr="007B1912">
        <w:rPr>
          <w:rFonts w:ascii="Times New Roman" w:eastAsia="Times New Roman" w:hAnsi="Times New Roman" w:cs="Times New Roman"/>
          <w:color w:val="000000"/>
          <w:sz w:val="24"/>
          <w:szCs w:val="24"/>
        </w:rPr>
        <w:lastRenderedPageBreak/>
        <w:t xml:space="preserve">Blokların bodrum katları teknik hacimden oluşmaktadır. Satıcı projeye uygun bir şekilde değişiklik yapma hakkına sahiptir. </w:t>
      </w:r>
    </w:p>
    <w:p w14:paraId="06E71032" w14:textId="77777777" w:rsidR="00DB43D5" w:rsidRPr="008B5830" w:rsidRDefault="00DB43D5" w:rsidP="00DB43D5">
      <w:pPr>
        <w:pBdr>
          <w:top w:val="nil"/>
          <w:left w:val="nil"/>
          <w:bottom w:val="nil"/>
          <w:right w:val="nil"/>
          <w:between w:val="nil"/>
        </w:pBdr>
        <w:shd w:val="clear" w:color="auto" w:fill="FFFFFF"/>
        <w:spacing w:after="0"/>
        <w:ind w:left="1440"/>
        <w:jc w:val="both"/>
        <w:rPr>
          <w:rFonts w:ascii="Times New Roman" w:eastAsia="Times New Roman" w:hAnsi="Times New Roman" w:cs="Times New Roman"/>
          <w:sz w:val="24"/>
          <w:szCs w:val="24"/>
          <w:highlight w:val="yellow"/>
        </w:rPr>
      </w:pPr>
    </w:p>
    <w:p w14:paraId="6965115F" w14:textId="77777777" w:rsidR="00DB43D5" w:rsidRPr="00EC69C6" w:rsidRDefault="00DB43D5" w:rsidP="00DB43D5">
      <w:pPr>
        <w:numPr>
          <w:ilvl w:val="2"/>
          <w:numId w:val="5"/>
        </w:numPr>
        <w:pBdr>
          <w:top w:val="nil"/>
          <w:left w:val="nil"/>
          <w:bottom w:val="nil"/>
          <w:right w:val="nil"/>
          <w:between w:val="nil"/>
        </w:pBdr>
        <w:shd w:val="clear" w:color="auto" w:fill="FFFFFF"/>
        <w:spacing w:after="0"/>
        <w:ind w:left="0" w:firstLine="0"/>
        <w:jc w:val="both"/>
        <w:rPr>
          <w:rFonts w:ascii="Times New Roman" w:eastAsia="Times New Roman" w:hAnsi="Times New Roman" w:cs="Times New Roman"/>
          <w:color w:val="000000"/>
          <w:sz w:val="24"/>
          <w:szCs w:val="24"/>
        </w:rPr>
      </w:pPr>
      <w:r w:rsidRPr="00EC69C6">
        <w:rPr>
          <w:rFonts w:ascii="Times New Roman" w:eastAsia="Times New Roman" w:hAnsi="Times New Roman" w:cs="Times New Roman"/>
          <w:color w:val="000000"/>
          <w:sz w:val="24"/>
          <w:szCs w:val="24"/>
        </w:rPr>
        <w:t>Sitede kapalı ve açık otopark bulunmaktadır. Otoparkların kullanım hakkı site yönetimi tarafından belirlenecektir.</w:t>
      </w:r>
    </w:p>
    <w:p w14:paraId="65586717" w14:textId="77777777" w:rsidR="00DB43D5" w:rsidRDefault="00DB43D5" w:rsidP="00DB43D5">
      <w:pPr>
        <w:pBdr>
          <w:top w:val="nil"/>
          <w:left w:val="nil"/>
          <w:bottom w:val="nil"/>
          <w:right w:val="nil"/>
          <w:between w:val="nil"/>
        </w:pBdr>
        <w:shd w:val="clear" w:color="auto" w:fill="FFFFFF"/>
        <w:spacing w:after="0"/>
        <w:ind w:left="1440"/>
        <w:jc w:val="both"/>
        <w:rPr>
          <w:rFonts w:ascii="Times New Roman" w:eastAsia="Times New Roman" w:hAnsi="Times New Roman" w:cs="Times New Roman"/>
          <w:sz w:val="24"/>
          <w:szCs w:val="24"/>
          <w:highlight w:val="yellow"/>
        </w:rPr>
      </w:pPr>
    </w:p>
    <w:p w14:paraId="0B77C7AF" w14:textId="77777777" w:rsidR="00DB43D5" w:rsidRDefault="00DB43D5" w:rsidP="00DB43D5">
      <w:pPr>
        <w:numPr>
          <w:ilvl w:val="2"/>
          <w:numId w:val="5"/>
        </w:numPr>
        <w:pBdr>
          <w:top w:val="nil"/>
          <w:left w:val="nil"/>
          <w:bottom w:val="nil"/>
          <w:right w:val="nil"/>
          <w:between w:val="nil"/>
        </w:pBdr>
        <w:shd w:val="clear" w:color="auto" w:fill="FFFFFF"/>
        <w:spacing w:after="15"/>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Bağımsız Bölümün içinde bulunduğu sitenin alanı, üzerine kuruldu</w:t>
      </w:r>
      <w:r>
        <w:rPr>
          <w:rFonts w:ascii="Times New Roman" w:eastAsia="Times New Roman" w:hAnsi="Times New Roman" w:cs="Times New Roman"/>
          <w:color w:val="000000"/>
          <w:sz w:val="24"/>
          <w:szCs w:val="24"/>
        </w:rPr>
        <w:t>ğu i</w:t>
      </w:r>
      <w:r>
        <w:rPr>
          <w:rFonts w:ascii="Times New Roman" w:eastAsia="Times New Roman" w:hAnsi="Times New Roman" w:cs="Times New Roman"/>
          <w:color w:val="000000"/>
          <w:sz w:val="24"/>
          <w:szCs w:val="24"/>
          <w:highlight w:val="white"/>
        </w:rPr>
        <w:t xml:space="preserve">mar parsel ile sınırlıdır. Satıcının taahhütleri sadece parsel kapsamındadır. Parsel dışındaki alanların tanzimi, tertibi, tahsisi, inşası ve ikmali ile ilgili Satıcının hiçbir taahhüdü yoktur. Görseller ve diğer tanıtım unsurlarındaki canlandırmalar ile bu alanlarda farklılık olması halinde parsel dahilindeki onaylı proje esas alınacaktır </w:t>
      </w:r>
      <w:r>
        <w:rPr>
          <w:rFonts w:ascii="Times New Roman" w:eastAsia="Times New Roman" w:hAnsi="Times New Roman" w:cs="Times New Roman"/>
          <w:sz w:val="24"/>
          <w:szCs w:val="24"/>
          <w:highlight w:val="white"/>
        </w:rPr>
        <w:t>ALICI projeye hakim olduğunu yukarıda belirtilen şekilde başkaca bir talebi bulunmadığını taahhüt etmiştir.</w:t>
      </w:r>
    </w:p>
    <w:p w14:paraId="0D342E63" w14:textId="77777777" w:rsidR="00DB43D5" w:rsidRDefault="00DB43D5" w:rsidP="00DB43D5">
      <w:pPr>
        <w:shd w:val="clear" w:color="auto" w:fill="FFFFFF"/>
        <w:spacing w:before="15" w:after="0"/>
        <w:jc w:val="both"/>
        <w:rPr>
          <w:rFonts w:ascii="Times New Roman" w:eastAsia="Times New Roman" w:hAnsi="Times New Roman" w:cs="Times New Roman"/>
          <w:b/>
          <w:sz w:val="24"/>
          <w:szCs w:val="24"/>
          <w:highlight w:val="white"/>
        </w:rPr>
      </w:pPr>
    </w:p>
    <w:p w14:paraId="25E44D14" w14:textId="77777777" w:rsidR="00DB43D5" w:rsidRDefault="00DB43D5" w:rsidP="00DB43D5">
      <w:pPr>
        <w:numPr>
          <w:ilvl w:val="1"/>
          <w:numId w:val="5"/>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Bağımsız Bölümün Nitelikleri;</w:t>
      </w:r>
    </w:p>
    <w:p w14:paraId="426DCC2F" w14:textId="77777777" w:rsidR="00DB43D5" w:rsidRDefault="00DB43D5" w:rsidP="00DB43D5">
      <w:pPr>
        <w:pBdr>
          <w:top w:val="nil"/>
          <w:left w:val="nil"/>
          <w:bottom w:val="nil"/>
          <w:right w:val="nil"/>
          <w:between w:val="nil"/>
        </w:pBdr>
        <w:shd w:val="clear" w:color="auto" w:fill="FFFFFF"/>
        <w:spacing w:after="0"/>
        <w:ind w:left="720" w:hanging="720"/>
        <w:jc w:val="both"/>
        <w:rPr>
          <w:rFonts w:ascii="Times New Roman" w:eastAsia="Times New Roman" w:hAnsi="Times New Roman" w:cs="Times New Roman"/>
          <w:b/>
          <w:color w:val="000000"/>
          <w:sz w:val="24"/>
          <w:szCs w:val="24"/>
          <w:highlight w:val="yellow"/>
        </w:rPr>
      </w:pPr>
    </w:p>
    <w:p w14:paraId="093F11B3" w14:textId="77777777" w:rsidR="00DB43D5" w:rsidRDefault="00DB43D5" w:rsidP="00DB43D5">
      <w:pPr>
        <w:numPr>
          <w:ilvl w:val="2"/>
          <w:numId w:val="5"/>
        </w:numPr>
        <w:pBdr>
          <w:top w:val="nil"/>
          <w:left w:val="nil"/>
          <w:bottom w:val="nil"/>
          <w:right w:val="nil"/>
          <w:between w:val="nil"/>
        </w:pBdr>
        <w:shd w:val="clear" w:color="auto" w:fill="FFFFFF"/>
        <w:spacing w:after="0"/>
        <w:ind w:left="0" w:firstLine="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Satıcı satmış olduğu Bağımsız Bölümü taahhüt ettiği tarihte, projesine uygun ve kullanıma hazır bir halde teslim etmeyi kabul ve beyan eder.</w:t>
      </w:r>
    </w:p>
    <w:p w14:paraId="5396C5B6" w14:textId="77777777" w:rsidR="00DB43D5" w:rsidRDefault="00DB43D5" w:rsidP="00DB43D5">
      <w:pPr>
        <w:pBdr>
          <w:top w:val="nil"/>
          <w:left w:val="nil"/>
          <w:bottom w:val="nil"/>
          <w:right w:val="nil"/>
          <w:between w:val="nil"/>
        </w:pBdr>
        <w:shd w:val="clear" w:color="auto" w:fill="FFFFFF"/>
        <w:spacing w:after="0"/>
        <w:ind w:hanging="720"/>
        <w:jc w:val="both"/>
        <w:rPr>
          <w:rFonts w:ascii="Times New Roman" w:eastAsia="Times New Roman" w:hAnsi="Times New Roman" w:cs="Times New Roman"/>
          <w:color w:val="000000"/>
          <w:sz w:val="24"/>
          <w:szCs w:val="24"/>
          <w:highlight w:val="white"/>
        </w:rPr>
      </w:pPr>
    </w:p>
    <w:p w14:paraId="5A2BAE1C" w14:textId="77777777" w:rsidR="00DB43D5" w:rsidRDefault="00DB43D5" w:rsidP="00DB43D5">
      <w:pPr>
        <w:numPr>
          <w:ilvl w:val="2"/>
          <w:numId w:val="5"/>
        </w:numPr>
        <w:pBdr>
          <w:top w:val="nil"/>
          <w:left w:val="nil"/>
          <w:bottom w:val="nil"/>
          <w:right w:val="nil"/>
          <w:between w:val="nil"/>
        </w:pBdr>
        <w:shd w:val="clear" w:color="auto" w:fill="FFFFFF"/>
        <w:spacing w:after="0"/>
        <w:ind w:left="0" w:firstLine="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Bağımsız bölümler imal edilirken, Alıcı tarafından malzeme br</w:t>
      </w:r>
      <w:r>
        <w:rPr>
          <w:rFonts w:ascii="Times New Roman" w:eastAsia="Times New Roman" w:hAnsi="Times New Roman" w:cs="Times New Roman"/>
          <w:sz w:val="24"/>
          <w:szCs w:val="24"/>
          <w:highlight w:val="white"/>
        </w:rPr>
        <w:t>o</w:t>
      </w:r>
      <w:r>
        <w:rPr>
          <w:rFonts w:ascii="Times New Roman" w:eastAsia="Times New Roman" w:hAnsi="Times New Roman" w:cs="Times New Roman"/>
          <w:color w:val="000000"/>
          <w:sz w:val="24"/>
          <w:szCs w:val="24"/>
          <w:highlight w:val="white"/>
        </w:rPr>
        <w:t>şüründe görülen, aşağıda belirtilen ve örnek dairede kullanılacak malzemelerin aynısı veya muadili kullanılacaktır. Bağımsız bölüm imal edilirken kullanılacak malzemelerde muadili olması koşulu ile değişiklik yapma hakkı Satıcıdadır. Alıcı, aşağıda belirtilen ve örnek dairede kullanılan veya alıcı</w:t>
      </w:r>
      <w:r>
        <w:rPr>
          <w:rFonts w:ascii="Times New Roman" w:eastAsia="Times New Roman" w:hAnsi="Times New Roman" w:cs="Times New Roman"/>
          <w:sz w:val="24"/>
          <w:szCs w:val="24"/>
          <w:highlight w:val="white"/>
        </w:rPr>
        <w:t xml:space="preserve"> tarafından malzeme broşüründe görülen</w:t>
      </w:r>
      <w:r>
        <w:rPr>
          <w:rFonts w:ascii="Times New Roman" w:eastAsia="Times New Roman" w:hAnsi="Times New Roman" w:cs="Times New Roman"/>
          <w:color w:val="000000"/>
          <w:sz w:val="24"/>
          <w:szCs w:val="24"/>
          <w:highlight w:val="white"/>
        </w:rPr>
        <w:t xml:space="preserve"> malzemelerin gerek markası gerekse renk ve modelinde değişiklik olabileceğini şimdiden kabul ve beyan eder. Bununla birlikte, Satıcı tarafından pazarlama gereği kullanılan maket, katalog, broşür gibi tanıtım araçlarında kullanılan görseller tanıtım amaçlı olup; taahhüt niteliğinde değildir.</w:t>
      </w:r>
    </w:p>
    <w:p w14:paraId="58C33D97" w14:textId="77777777" w:rsidR="00DB43D5" w:rsidRDefault="00DB43D5" w:rsidP="00DB43D5">
      <w:pPr>
        <w:pBdr>
          <w:top w:val="nil"/>
          <w:left w:val="nil"/>
          <w:bottom w:val="nil"/>
          <w:right w:val="nil"/>
          <w:between w:val="nil"/>
        </w:pBdr>
        <w:shd w:val="clear" w:color="auto" w:fill="FFFFFF"/>
        <w:spacing w:after="0"/>
        <w:ind w:hanging="720"/>
        <w:jc w:val="both"/>
        <w:rPr>
          <w:rFonts w:ascii="Times New Roman" w:eastAsia="Times New Roman" w:hAnsi="Times New Roman" w:cs="Times New Roman"/>
          <w:color w:val="000000"/>
          <w:sz w:val="24"/>
          <w:szCs w:val="24"/>
          <w:highlight w:val="white"/>
        </w:rPr>
      </w:pPr>
    </w:p>
    <w:p w14:paraId="551EA664" w14:textId="77777777" w:rsidR="00DB43D5" w:rsidRPr="00EC69C6" w:rsidRDefault="00DB43D5" w:rsidP="00DB43D5">
      <w:pPr>
        <w:numPr>
          <w:ilvl w:val="2"/>
          <w:numId w:val="5"/>
        </w:numPr>
        <w:pBdr>
          <w:top w:val="nil"/>
          <w:left w:val="nil"/>
          <w:bottom w:val="nil"/>
          <w:right w:val="nil"/>
          <w:between w:val="nil"/>
        </w:pBdr>
        <w:shd w:val="clear" w:color="auto" w:fill="FFFFFF"/>
        <w:spacing w:after="0"/>
        <w:ind w:left="0" w:firstLine="0"/>
        <w:jc w:val="both"/>
        <w:rPr>
          <w:rFonts w:ascii="Times New Roman" w:eastAsia="Times New Roman" w:hAnsi="Times New Roman" w:cs="Times New Roman"/>
          <w:color w:val="000000"/>
          <w:sz w:val="24"/>
          <w:szCs w:val="24"/>
        </w:rPr>
      </w:pPr>
      <w:r w:rsidRPr="00EC69C6">
        <w:rPr>
          <w:rFonts w:ascii="Times New Roman" w:eastAsia="Times New Roman" w:hAnsi="Times New Roman" w:cs="Times New Roman"/>
          <w:color w:val="000000"/>
          <w:sz w:val="24"/>
          <w:szCs w:val="24"/>
        </w:rPr>
        <w:t>Daire dış doğramaları en az 2 yıl garantili PVC’den yapılacaktır. Dairelerin giriş kapıları 2 yerden kilitli olacaktır. Dairenin İç kapıları kasalı Amerikan Panel kapılardan yaptırılacaktır</w:t>
      </w:r>
      <w:r w:rsidRPr="00EC69C6">
        <w:rPr>
          <w:rFonts w:ascii="Times New Roman" w:eastAsia="Times New Roman" w:hAnsi="Times New Roman" w:cs="Times New Roman"/>
          <w:sz w:val="24"/>
          <w:szCs w:val="24"/>
        </w:rPr>
        <w:t>.</w:t>
      </w:r>
      <w:r w:rsidRPr="00EC69C6">
        <w:rPr>
          <w:rFonts w:ascii="Times New Roman" w:eastAsia="Times New Roman" w:hAnsi="Times New Roman" w:cs="Times New Roman"/>
          <w:color w:val="000000"/>
          <w:sz w:val="24"/>
          <w:szCs w:val="24"/>
        </w:rPr>
        <w:t xml:space="preserve"> Odaların zemin kaplamaları onaylı projelerine uygun olarak yapılacaktır. </w:t>
      </w:r>
    </w:p>
    <w:p w14:paraId="13E230AF" w14:textId="77777777" w:rsidR="00DB43D5" w:rsidRPr="00EC69C6" w:rsidRDefault="00DB43D5" w:rsidP="00DB43D5">
      <w:pPr>
        <w:pBdr>
          <w:top w:val="nil"/>
          <w:left w:val="nil"/>
          <w:bottom w:val="nil"/>
          <w:right w:val="nil"/>
          <w:between w:val="nil"/>
        </w:pBdr>
        <w:shd w:val="clear" w:color="auto" w:fill="FFFFFF"/>
        <w:spacing w:after="0"/>
        <w:ind w:left="1440"/>
        <w:jc w:val="both"/>
        <w:rPr>
          <w:rFonts w:ascii="Times New Roman" w:eastAsia="Times New Roman" w:hAnsi="Times New Roman" w:cs="Times New Roman"/>
          <w:sz w:val="24"/>
          <w:szCs w:val="24"/>
        </w:rPr>
      </w:pPr>
    </w:p>
    <w:p w14:paraId="677261B2" w14:textId="77777777" w:rsidR="00DB43D5" w:rsidRDefault="00DB43D5" w:rsidP="000F1E17">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rPr>
      </w:pPr>
      <w:r w:rsidRPr="00EC69C6">
        <w:rPr>
          <w:rFonts w:ascii="Times New Roman" w:eastAsia="Times New Roman" w:hAnsi="Times New Roman" w:cs="Times New Roman"/>
          <w:color w:val="000000"/>
          <w:sz w:val="24"/>
          <w:szCs w:val="24"/>
        </w:rPr>
        <w:t>Merdiven ve korkuluklar: Giriş merdivenleri mermerden ve merdiven korkulukları paslanmaz çelik ve/veya alüminyum profillerde yapılacaktır. Mutfak: Duvarlar boya, tezgah arası fayans, mutfak tezgahı ve dolapları yapılacaktır. Banyo-Wc:Zemin ve duvarları onaylı projesine uygun olarak fayans ve/veya seramik kaplama yapılacak, projesine uygun ayaklı lavabo takılacaktır.  Elektrik tesisatı: Malzemeler TSE ve/veya CE ve/veya Bağımsız kuruluş testli olacaktır. Doğalgaz-Kalorifer ve Sıhhi tesisat malzemeleri TSE ve/veya CE ve/veya Bağımsız kuruluş testli olacak, ortak TV anten sistemi olacak, su tesisatında PVC, PPRC boru kullanılacaktır. Banyo ve lavaboya porselen ayaklı lavabo takılacaktır. AL</w:t>
      </w:r>
      <w:r w:rsidRPr="00EC69C6">
        <w:rPr>
          <w:rFonts w:ascii="Times New Roman" w:eastAsia="Times New Roman" w:hAnsi="Times New Roman" w:cs="Times New Roman"/>
          <w:sz w:val="24"/>
          <w:szCs w:val="24"/>
        </w:rPr>
        <w:t>ICI hiçbir şekilde kendine özel malzeme veya imalat talebinde bulunmayacaktır. Projelerin yerleşimlerinde Fen ve Sanat Kurallarına uygun olarak yerleşimsel değişiklik yapma hakkı SATICI’ya aittir.</w:t>
      </w:r>
    </w:p>
    <w:p w14:paraId="2A1AC561" w14:textId="77777777" w:rsidR="000F1E17" w:rsidRPr="000F1E17" w:rsidRDefault="000F1E17" w:rsidP="000F1E17">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rPr>
      </w:pPr>
    </w:p>
    <w:p w14:paraId="6012DA4D" w14:textId="77777777" w:rsidR="00EC69C6" w:rsidRPr="00EC69C6" w:rsidRDefault="00EC69C6" w:rsidP="00EC69C6">
      <w:pPr>
        <w:pStyle w:val="ListeParagraf"/>
        <w:numPr>
          <w:ilvl w:val="2"/>
          <w:numId w:val="5"/>
        </w:numPr>
        <w:rPr>
          <w:rFonts w:ascii="Times New Roman" w:eastAsia="Times New Roman" w:hAnsi="Times New Roman" w:cs="Times New Roman"/>
          <w:color w:val="000000"/>
          <w:sz w:val="24"/>
          <w:szCs w:val="24"/>
        </w:rPr>
      </w:pPr>
      <w:r w:rsidRPr="00EC69C6">
        <w:rPr>
          <w:rFonts w:ascii="Times New Roman" w:eastAsia="Times New Roman" w:hAnsi="Times New Roman" w:cs="Times New Roman"/>
          <w:color w:val="000000"/>
          <w:sz w:val="24"/>
          <w:szCs w:val="24"/>
        </w:rPr>
        <w:t>A blokta 2 adet B blokta 3 adet asansör olacaktır.</w:t>
      </w:r>
    </w:p>
    <w:p w14:paraId="4E4DA16D" w14:textId="77777777" w:rsidR="00DB43D5" w:rsidRPr="00E466B9" w:rsidRDefault="00DB43D5" w:rsidP="00EC69C6">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highlight w:val="yellow"/>
        </w:rPr>
      </w:pPr>
    </w:p>
    <w:p w14:paraId="1336AA31" w14:textId="77777777" w:rsidR="00DB43D5" w:rsidRPr="000F1E17" w:rsidRDefault="00DB43D5" w:rsidP="00DB43D5">
      <w:pPr>
        <w:pBdr>
          <w:top w:val="nil"/>
          <w:left w:val="nil"/>
          <w:bottom w:val="nil"/>
          <w:right w:val="nil"/>
          <w:between w:val="nil"/>
        </w:pBdr>
        <w:shd w:val="clear" w:color="auto" w:fill="FFFFFF"/>
        <w:spacing w:after="0"/>
        <w:ind w:left="142" w:hanging="720"/>
        <w:jc w:val="both"/>
        <w:rPr>
          <w:rFonts w:ascii="Times New Roman" w:eastAsia="Times New Roman" w:hAnsi="Times New Roman" w:cs="Times New Roman"/>
          <w:color w:val="000000"/>
          <w:sz w:val="24"/>
          <w:szCs w:val="24"/>
        </w:rPr>
      </w:pPr>
    </w:p>
    <w:p w14:paraId="332BDA3D" w14:textId="77777777" w:rsidR="00DB43D5" w:rsidRPr="000F1E17" w:rsidRDefault="00DB43D5" w:rsidP="00DB43D5">
      <w:pPr>
        <w:numPr>
          <w:ilvl w:val="2"/>
          <w:numId w:val="5"/>
        </w:numPr>
        <w:pBdr>
          <w:top w:val="nil"/>
          <w:left w:val="nil"/>
          <w:bottom w:val="nil"/>
          <w:right w:val="nil"/>
          <w:between w:val="nil"/>
        </w:pBdr>
        <w:shd w:val="clear" w:color="auto" w:fill="FFFFFF"/>
        <w:spacing w:after="0"/>
        <w:ind w:left="0" w:hanging="22"/>
        <w:jc w:val="both"/>
        <w:rPr>
          <w:rFonts w:ascii="Times New Roman" w:eastAsia="Times New Roman" w:hAnsi="Times New Roman" w:cs="Times New Roman"/>
          <w:color w:val="000000"/>
          <w:sz w:val="24"/>
          <w:szCs w:val="24"/>
        </w:rPr>
      </w:pPr>
      <w:r w:rsidRPr="000F1E17">
        <w:rPr>
          <w:rFonts w:ascii="Times New Roman" w:eastAsia="Times New Roman" w:hAnsi="Times New Roman" w:cs="Times New Roman"/>
          <w:color w:val="000000"/>
          <w:sz w:val="24"/>
          <w:szCs w:val="24"/>
        </w:rPr>
        <w:t xml:space="preserve">Site içi peyzaj tamamlanarak, Site çevresi Güvenli bir şekilde kapatılıp En az 1 Adet Giriş-Çıkış için Güvenlik Nizamiyesi yapılacaktır. Site içerisinde yapılacak uygulama peyzaj projesi tamamen satıcı uhdesinde olup, onaylı peyzaj projesinde her türlü değişikliği yapma hakkı </w:t>
      </w:r>
      <w:r w:rsidRPr="000F1E17">
        <w:rPr>
          <w:rFonts w:ascii="Times New Roman" w:eastAsia="Times New Roman" w:hAnsi="Times New Roman" w:cs="Times New Roman"/>
          <w:sz w:val="24"/>
          <w:szCs w:val="24"/>
        </w:rPr>
        <w:t>satıcınındır.</w:t>
      </w:r>
    </w:p>
    <w:p w14:paraId="34603818" w14:textId="77777777" w:rsidR="00DB43D5" w:rsidRPr="000F1E17" w:rsidRDefault="00DB43D5" w:rsidP="00DB43D5">
      <w:pPr>
        <w:pBdr>
          <w:top w:val="nil"/>
          <w:left w:val="nil"/>
          <w:bottom w:val="nil"/>
          <w:right w:val="nil"/>
          <w:between w:val="nil"/>
        </w:pBdr>
        <w:shd w:val="clear" w:color="auto" w:fill="FFFFFF"/>
        <w:spacing w:after="0"/>
        <w:ind w:left="1440"/>
        <w:jc w:val="both"/>
        <w:rPr>
          <w:rFonts w:ascii="Times New Roman" w:eastAsia="Times New Roman" w:hAnsi="Times New Roman" w:cs="Times New Roman"/>
          <w:sz w:val="24"/>
          <w:szCs w:val="24"/>
        </w:rPr>
      </w:pPr>
    </w:p>
    <w:p w14:paraId="6A54B3B4" w14:textId="77777777" w:rsidR="00DB43D5" w:rsidRPr="000F1E17" w:rsidRDefault="00DB43D5" w:rsidP="00DB43D5">
      <w:pPr>
        <w:numPr>
          <w:ilvl w:val="2"/>
          <w:numId w:val="5"/>
        </w:numPr>
        <w:pBdr>
          <w:top w:val="nil"/>
          <w:left w:val="nil"/>
          <w:bottom w:val="nil"/>
          <w:right w:val="nil"/>
          <w:between w:val="nil"/>
        </w:pBdr>
        <w:shd w:val="clear" w:color="auto" w:fill="FFFFFF"/>
        <w:spacing w:after="0"/>
        <w:ind w:left="0" w:firstLine="0"/>
        <w:jc w:val="both"/>
        <w:rPr>
          <w:rFonts w:ascii="Times New Roman" w:eastAsia="Times New Roman" w:hAnsi="Times New Roman" w:cs="Times New Roman"/>
          <w:color w:val="000000"/>
          <w:sz w:val="24"/>
          <w:szCs w:val="24"/>
        </w:rPr>
      </w:pPr>
      <w:r w:rsidRPr="000F1E17">
        <w:rPr>
          <w:rFonts w:ascii="Times New Roman" w:eastAsia="Times New Roman" w:hAnsi="Times New Roman" w:cs="Times New Roman"/>
          <w:color w:val="000000"/>
          <w:sz w:val="24"/>
          <w:szCs w:val="24"/>
        </w:rPr>
        <w:t>Dairelerin ısınma sistemi merkezi sistem olacaktır.</w:t>
      </w:r>
    </w:p>
    <w:p w14:paraId="4E7EE911" w14:textId="77777777" w:rsidR="00DB43D5" w:rsidRDefault="00DB43D5" w:rsidP="00DB43D5">
      <w:pPr>
        <w:pBdr>
          <w:top w:val="nil"/>
          <w:left w:val="nil"/>
          <w:bottom w:val="nil"/>
          <w:right w:val="nil"/>
          <w:between w:val="nil"/>
        </w:pBdr>
        <w:shd w:val="clear" w:color="auto" w:fill="FFFFFF"/>
        <w:spacing w:after="0"/>
        <w:ind w:hanging="720"/>
        <w:jc w:val="both"/>
        <w:rPr>
          <w:rFonts w:ascii="Times New Roman" w:eastAsia="Times New Roman" w:hAnsi="Times New Roman" w:cs="Times New Roman"/>
          <w:color w:val="000000"/>
          <w:sz w:val="24"/>
          <w:szCs w:val="24"/>
          <w:highlight w:val="white"/>
        </w:rPr>
      </w:pPr>
    </w:p>
    <w:p w14:paraId="75C0017F" w14:textId="77777777" w:rsidR="00DB43D5" w:rsidRDefault="00DB43D5" w:rsidP="00DB43D5">
      <w:pPr>
        <w:numPr>
          <w:ilvl w:val="2"/>
          <w:numId w:val="5"/>
        </w:numPr>
        <w:pBdr>
          <w:top w:val="nil"/>
          <w:left w:val="nil"/>
          <w:bottom w:val="nil"/>
          <w:right w:val="nil"/>
          <w:between w:val="nil"/>
        </w:pBdr>
        <w:shd w:val="clear" w:color="auto" w:fill="FFFFFF"/>
        <w:spacing w:after="0"/>
        <w:ind w:left="0" w:firstLine="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İş bu sözleşmenin akdi esnasında, Alıcı, Bağımsız Bölüm ile ilgili mevcut durumu bilmekte ve kabul etmektedir. Sözleşmenin akdedilmesinden sonra, yasalarca düzenlenmiş garanti mükellefiyetlerinin haricinde Alıcının, Satıcıya karşı ileri sürebileceği herhangi bir tekeffül bulunmamaktadır. Alıcı, yasal garanti hakları haricinde Satıcıdan herhangi bir hak talep etmeyeceğini beyan, kabul ve taahhüt eder.</w:t>
      </w:r>
    </w:p>
    <w:p w14:paraId="62065A8C" w14:textId="77777777" w:rsidR="00DB43D5" w:rsidRDefault="00DB43D5" w:rsidP="00DB43D5">
      <w:pPr>
        <w:pBdr>
          <w:top w:val="nil"/>
          <w:left w:val="nil"/>
          <w:bottom w:val="nil"/>
          <w:right w:val="nil"/>
          <w:between w:val="nil"/>
        </w:pBdr>
        <w:shd w:val="clear" w:color="auto" w:fill="FFFFFF"/>
        <w:spacing w:after="0"/>
        <w:ind w:hanging="720"/>
        <w:jc w:val="both"/>
        <w:rPr>
          <w:rFonts w:ascii="Times New Roman" w:eastAsia="Times New Roman" w:hAnsi="Times New Roman" w:cs="Times New Roman"/>
          <w:color w:val="000000"/>
          <w:sz w:val="24"/>
          <w:szCs w:val="24"/>
          <w:highlight w:val="white"/>
        </w:rPr>
      </w:pPr>
    </w:p>
    <w:p w14:paraId="28CC9EFA" w14:textId="77777777" w:rsidR="00DB43D5" w:rsidRDefault="00DB43D5" w:rsidP="00DB43D5">
      <w:pPr>
        <w:numPr>
          <w:ilvl w:val="0"/>
          <w:numId w:val="5"/>
        </w:numPr>
        <w:pBdr>
          <w:top w:val="nil"/>
          <w:left w:val="nil"/>
          <w:bottom w:val="nil"/>
          <w:right w:val="nil"/>
          <w:between w:val="nil"/>
        </w:pBdr>
        <w:shd w:val="clear" w:color="auto" w:fill="FFFFFF"/>
        <w:spacing w:after="0"/>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BAĞIMSIZ BÖLÜMÜN TESLİMİ</w:t>
      </w:r>
    </w:p>
    <w:p w14:paraId="4CFBA8CC" w14:textId="77777777" w:rsidR="00DB43D5" w:rsidRDefault="00DB43D5" w:rsidP="00DB43D5">
      <w:pPr>
        <w:pBdr>
          <w:top w:val="nil"/>
          <w:left w:val="nil"/>
          <w:bottom w:val="nil"/>
          <w:right w:val="nil"/>
          <w:between w:val="nil"/>
        </w:pBdr>
        <w:shd w:val="clear" w:color="auto" w:fill="FFFFFF"/>
        <w:spacing w:after="0"/>
        <w:ind w:left="851" w:hanging="720"/>
        <w:jc w:val="both"/>
        <w:rPr>
          <w:rFonts w:ascii="Times New Roman" w:eastAsia="Times New Roman" w:hAnsi="Times New Roman" w:cs="Times New Roman"/>
          <w:b/>
          <w:color w:val="000000"/>
          <w:sz w:val="24"/>
          <w:szCs w:val="24"/>
          <w:highlight w:val="white"/>
        </w:rPr>
      </w:pPr>
    </w:p>
    <w:p w14:paraId="6D877AFD" w14:textId="77777777" w:rsidR="00DB43D5" w:rsidRPr="00B66B33" w:rsidRDefault="00DB43D5" w:rsidP="00DB43D5">
      <w:pPr>
        <w:numPr>
          <w:ilvl w:val="1"/>
          <w:numId w:val="5"/>
        </w:numPr>
        <w:pBdr>
          <w:top w:val="nil"/>
          <w:left w:val="nil"/>
          <w:bottom w:val="nil"/>
          <w:right w:val="nil"/>
          <w:between w:val="nil"/>
        </w:pBdr>
        <w:shd w:val="clear" w:color="auto" w:fill="FFFFFF"/>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white"/>
        </w:rPr>
        <w:t xml:space="preserve">Sözleşmeye </w:t>
      </w:r>
      <w:r w:rsidRPr="00B66B33">
        <w:rPr>
          <w:rFonts w:ascii="Times New Roman" w:eastAsia="Times New Roman" w:hAnsi="Times New Roman" w:cs="Times New Roman"/>
          <w:sz w:val="24"/>
          <w:szCs w:val="24"/>
        </w:rPr>
        <w:t xml:space="preserve">konu bağımsız bölümün yer aldığı </w:t>
      </w:r>
      <w:r w:rsidRPr="00B66B33">
        <w:rPr>
          <w:rFonts w:ascii="Times New Roman" w:eastAsia="Times New Roman" w:hAnsi="Times New Roman" w:cs="Times New Roman"/>
          <w:color w:val="000000"/>
          <w:sz w:val="24"/>
          <w:szCs w:val="24"/>
        </w:rPr>
        <w:t xml:space="preserve">Golf Life Projesinde kat irtifak tapuları tesis edilmiştir. Buna göre alıcı, iş bu satış vaadi sözleşmesi ile Golf Life Parlementerler  Sitesinden </w:t>
      </w:r>
      <w:r w:rsidR="005C0134">
        <w:rPr>
          <w:rFonts w:ascii="Times New Roman" w:eastAsia="Times New Roman" w:hAnsi="Times New Roman" w:cs="Times New Roman"/>
          <w:b/>
          <w:bCs/>
          <w:color w:val="000000"/>
          <w:sz w:val="24"/>
          <w:szCs w:val="24"/>
        </w:rPr>
        <w:t>….</w:t>
      </w:r>
      <w:r w:rsidRPr="00166CDD">
        <w:rPr>
          <w:rFonts w:ascii="Times New Roman" w:eastAsia="Times New Roman" w:hAnsi="Times New Roman" w:cs="Times New Roman"/>
          <w:color w:val="000000"/>
          <w:sz w:val="24"/>
          <w:szCs w:val="24"/>
        </w:rPr>
        <w:t xml:space="preserve"> metrekare veya</w:t>
      </w:r>
      <w:r w:rsidR="005C0134">
        <w:rPr>
          <w:rFonts w:ascii="Times New Roman" w:eastAsia="Times New Roman" w:hAnsi="Times New Roman" w:cs="Times New Roman"/>
          <w:b/>
          <w:bCs/>
          <w:color w:val="000000"/>
          <w:sz w:val="24"/>
          <w:szCs w:val="24"/>
        </w:rPr>
        <w:t xml:space="preserve"> ….</w:t>
      </w:r>
      <w:r w:rsidRPr="00166CDD">
        <w:rPr>
          <w:rFonts w:ascii="Times New Roman" w:eastAsia="Times New Roman" w:hAnsi="Times New Roman" w:cs="Times New Roman"/>
          <w:color w:val="000000"/>
          <w:sz w:val="24"/>
          <w:szCs w:val="24"/>
        </w:rPr>
        <w:t xml:space="preserve">  metrekare</w:t>
      </w:r>
      <w:r w:rsidRPr="00B66B33">
        <w:rPr>
          <w:rFonts w:ascii="Times New Roman" w:eastAsia="Times New Roman" w:hAnsi="Times New Roman" w:cs="Times New Roman"/>
          <w:color w:val="000000"/>
          <w:sz w:val="24"/>
          <w:szCs w:val="24"/>
        </w:rPr>
        <w:t xml:space="preserve"> arsa paylı 1 adet daire satın almaktadır.</w:t>
      </w:r>
    </w:p>
    <w:p w14:paraId="018636CC" w14:textId="77777777" w:rsidR="00DB43D5" w:rsidRPr="00B66B33" w:rsidRDefault="00DB43D5" w:rsidP="00DB43D5">
      <w:pPr>
        <w:pBdr>
          <w:top w:val="nil"/>
          <w:left w:val="nil"/>
          <w:bottom w:val="nil"/>
          <w:right w:val="nil"/>
          <w:between w:val="nil"/>
        </w:pBdr>
        <w:shd w:val="clear" w:color="auto" w:fill="FFFFFF"/>
        <w:spacing w:after="0"/>
        <w:ind w:hanging="720"/>
        <w:jc w:val="both"/>
        <w:rPr>
          <w:rFonts w:ascii="Times New Roman" w:eastAsia="Times New Roman" w:hAnsi="Times New Roman" w:cs="Times New Roman"/>
          <w:color w:val="000000"/>
          <w:sz w:val="24"/>
          <w:szCs w:val="24"/>
        </w:rPr>
      </w:pPr>
    </w:p>
    <w:p w14:paraId="14F0DF64" w14:textId="77777777" w:rsidR="00DB43D5" w:rsidRDefault="00DB43D5" w:rsidP="00DB43D5">
      <w:pPr>
        <w:numPr>
          <w:ilvl w:val="1"/>
          <w:numId w:val="5"/>
        </w:numPr>
        <w:pBdr>
          <w:top w:val="nil"/>
          <w:left w:val="nil"/>
          <w:bottom w:val="nil"/>
          <w:right w:val="nil"/>
          <w:between w:val="nil"/>
        </w:pBdr>
        <w:shd w:val="clear" w:color="auto" w:fill="FFFFFF"/>
        <w:spacing w:after="0"/>
        <w:ind w:left="0" w:firstLine="0"/>
        <w:jc w:val="both"/>
        <w:rPr>
          <w:rFonts w:ascii="Times New Roman" w:eastAsia="Times New Roman" w:hAnsi="Times New Roman" w:cs="Times New Roman"/>
          <w:color w:val="000000"/>
          <w:sz w:val="24"/>
          <w:szCs w:val="24"/>
        </w:rPr>
      </w:pPr>
      <w:r w:rsidRPr="00B66B33">
        <w:rPr>
          <w:rFonts w:ascii="Times New Roman" w:eastAsia="Times New Roman" w:hAnsi="Times New Roman" w:cs="Times New Roman"/>
          <w:color w:val="000000"/>
          <w:sz w:val="24"/>
          <w:szCs w:val="24"/>
        </w:rPr>
        <w:t xml:space="preserve">Satıcı Bağımsız Bölümü, doğal </w:t>
      </w:r>
      <w:r>
        <w:rPr>
          <w:rFonts w:ascii="Times New Roman" w:eastAsia="Times New Roman" w:hAnsi="Times New Roman" w:cs="Times New Roman"/>
          <w:color w:val="000000"/>
          <w:sz w:val="24"/>
          <w:szCs w:val="24"/>
          <w:highlight w:val="white"/>
        </w:rPr>
        <w:t xml:space="preserve">afetler, kanuni grev, genel salgın hastalık, kısmi veya genel seferberlik halleri, savaş, iç savaş, idari ve yargısal makamların engelleyici veya geciktirici herhangi bir kararı veya tasarrufu ve/veya hukukun kabul ettiği diğer mücbir sebepler dışında sözleşme tarihinden itibaren </w:t>
      </w:r>
      <w:r>
        <w:rPr>
          <w:rFonts w:ascii="Times New Roman" w:eastAsia="Times New Roman" w:hAnsi="Times New Roman" w:cs="Times New Roman"/>
          <w:b/>
          <w:color w:val="000000"/>
          <w:sz w:val="24"/>
          <w:szCs w:val="24"/>
          <w:highlight w:val="white"/>
        </w:rPr>
        <w:t>otuz altı ay</w:t>
      </w:r>
      <w:r>
        <w:rPr>
          <w:rFonts w:ascii="Times New Roman" w:eastAsia="Times New Roman" w:hAnsi="Times New Roman" w:cs="Times New Roman"/>
          <w:b/>
          <w:sz w:val="24"/>
          <w:szCs w:val="24"/>
          <w:highlight w:val="white"/>
        </w:rPr>
        <w:t>ın sonunda</w:t>
      </w:r>
      <w:r>
        <w:rPr>
          <w:rFonts w:ascii="Times New Roman" w:eastAsia="Times New Roman" w:hAnsi="Times New Roman" w:cs="Times New Roman"/>
          <w:color w:val="000000"/>
          <w:sz w:val="24"/>
          <w:szCs w:val="24"/>
          <w:highlight w:val="white"/>
        </w:rPr>
        <w:t xml:space="preserve"> teslim edilecek hale getirecektir. Mevcut şartlarda Bağımsız Bölümün belirtilen tarihten daha önce hazır hale gelmesi durumun da Alıcı, Satıcı tarafından kendisine bu sözleşmeye uygun olarak ihbarın yapıldığı tarihte Bağımsız Bölümü teslim almakla yükümlüdür. Bu tarihte yapılacak teslimin ön şartı, Alıcının varsa gecikme faizi de dahil olmak üzere, teslim tarihine kadar taahhüt ettiği tüm ödemelerini yapmış ve diğer tüm yükümlülükleri de yerine getirmiş olmasıdır.</w:t>
      </w:r>
    </w:p>
    <w:p w14:paraId="77B6CA68" w14:textId="77777777" w:rsidR="00DB43D5" w:rsidRDefault="00DB43D5" w:rsidP="00DB43D5">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highlight w:val="white"/>
        </w:rPr>
      </w:pPr>
    </w:p>
    <w:p w14:paraId="3A7FDD46" w14:textId="77777777" w:rsidR="00DB43D5" w:rsidRDefault="00DB43D5" w:rsidP="00DB43D5">
      <w:pPr>
        <w:numPr>
          <w:ilvl w:val="1"/>
          <w:numId w:val="5"/>
        </w:numPr>
        <w:pBdr>
          <w:top w:val="nil"/>
          <w:left w:val="nil"/>
          <w:bottom w:val="nil"/>
          <w:right w:val="nil"/>
          <w:between w:val="nil"/>
        </w:pBdr>
        <w:shd w:val="clear" w:color="auto" w:fill="FFFFFF"/>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Alıcı fiili teslim tarihinden önce tapusunu almış ise inşaat bitene kadar sözleşme konusu konutun fiili tasarrufunu Satıcıya terk etmiştir.</w:t>
      </w:r>
    </w:p>
    <w:p w14:paraId="56588E6F" w14:textId="77777777" w:rsidR="00DB43D5" w:rsidRDefault="00DB43D5" w:rsidP="00DB43D5">
      <w:pPr>
        <w:pBdr>
          <w:top w:val="nil"/>
          <w:left w:val="nil"/>
          <w:bottom w:val="nil"/>
          <w:right w:val="nil"/>
          <w:between w:val="nil"/>
        </w:pBdr>
        <w:shd w:val="clear" w:color="auto" w:fill="FFFFFF"/>
        <w:spacing w:after="0"/>
        <w:ind w:hanging="720"/>
        <w:jc w:val="both"/>
        <w:rPr>
          <w:rFonts w:ascii="Times New Roman" w:eastAsia="Times New Roman" w:hAnsi="Times New Roman" w:cs="Times New Roman"/>
          <w:color w:val="000000"/>
          <w:sz w:val="24"/>
          <w:szCs w:val="24"/>
          <w:highlight w:val="white"/>
        </w:rPr>
      </w:pPr>
    </w:p>
    <w:p w14:paraId="1E5D2785" w14:textId="77777777" w:rsidR="00DB43D5" w:rsidRDefault="00DB43D5" w:rsidP="00DB43D5">
      <w:pPr>
        <w:numPr>
          <w:ilvl w:val="1"/>
          <w:numId w:val="5"/>
        </w:numPr>
        <w:pBdr>
          <w:top w:val="nil"/>
          <w:left w:val="nil"/>
          <w:bottom w:val="nil"/>
          <w:right w:val="nil"/>
          <w:between w:val="nil"/>
        </w:pBdr>
        <w:shd w:val="clear" w:color="auto" w:fill="FFFFFF"/>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Satıcı, ilgili belediyesince onaylanmış projesine göre, satışı vaat edilmiş olan bağımsız bölümleri inşa ve ikmal ederek Alıcıya teslime hazır hale getirmekle bu sözleşmeden doğan borç ve yükümlülüklerini tam olarak yerine getirmiş sayılır. Bu aşamada yapı kullanma izin belgesinin alınmamış olması teslime engel sayılmayacak ve fakat bu belge Satıcı tarafından alınacaktır. </w:t>
      </w:r>
    </w:p>
    <w:p w14:paraId="76C1E212" w14:textId="77777777" w:rsidR="00DB43D5" w:rsidRDefault="00DB43D5" w:rsidP="00DB43D5">
      <w:pPr>
        <w:pBdr>
          <w:top w:val="nil"/>
          <w:left w:val="nil"/>
          <w:bottom w:val="nil"/>
          <w:right w:val="nil"/>
          <w:between w:val="nil"/>
        </w:pBdr>
        <w:shd w:val="clear" w:color="auto" w:fill="FFFFFF"/>
        <w:spacing w:after="0"/>
        <w:ind w:left="720"/>
        <w:jc w:val="both"/>
        <w:rPr>
          <w:rFonts w:ascii="Times New Roman" w:eastAsia="Times New Roman" w:hAnsi="Times New Roman" w:cs="Times New Roman"/>
          <w:sz w:val="24"/>
          <w:szCs w:val="24"/>
          <w:highlight w:val="white"/>
        </w:rPr>
      </w:pPr>
    </w:p>
    <w:p w14:paraId="070AB4B1" w14:textId="77777777" w:rsidR="00DB43D5" w:rsidRDefault="00DB43D5" w:rsidP="00DB43D5">
      <w:pPr>
        <w:numPr>
          <w:ilvl w:val="1"/>
          <w:numId w:val="5"/>
        </w:numPr>
        <w:pBdr>
          <w:top w:val="nil"/>
          <w:left w:val="nil"/>
          <w:bottom w:val="nil"/>
          <w:right w:val="nil"/>
          <w:between w:val="nil"/>
        </w:pBdr>
        <w:shd w:val="clear" w:color="auto" w:fill="FFFFFF"/>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Satışa sunulan Bağımsız Bölümün bulunduğu proje ile ilgili olarak Satıcı tarafından yaptırılan her türlü afiş, broşür, maket, yazılı ve görsel ilanlar ile el ilanı v.b. yayınlarda kullanılan ifadeler tanıtım ve bilgi mahiyetinde olup, taahhüt niteliğinde değildir. Sözleşme </w:t>
      </w:r>
      <w:r>
        <w:rPr>
          <w:rFonts w:ascii="Times New Roman" w:eastAsia="Times New Roman" w:hAnsi="Times New Roman" w:cs="Times New Roman"/>
          <w:color w:val="000000"/>
          <w:sz w:val="24"/>
          <w:szCs w:val="24"/>
          <w:highlight w:val="white"/>
        </w:rPr>
        <w:lastRenderedPageBreak/>
        <w:t>dışındaki satış ile ilgili diğer evrak, broşür, ilan veya reklamlarda belirtilen hususlara istinaden Alıcı herhangi bir hak talebinde bulunamaz.</w:t>
      </w:r>
    </w:p>
    <w:p w14:paraId="40C2B05C" w14:textId="77777777" w:rsidR="00DB43D5" w:rsidRDefault="00DB43D5" w:rsidP="00DB43D5">
      <w:pPr>
        <w:pBdr>
          <w:top w:val="nil"/>
          <w:left w:val="nil"/>
          <w:bottom w:val="nil"/>
          <w:right w:val="nil"/>
          <w:between w:val="nil"/>
        </w:pBdr>
        <w:shd w:val="clear" w:color="auto" w:fill="FFFFFF"/>
        <w:spacing w:after="0"/>
        <w:ind w:hanging="720"/>
        <w:jc w:val="both"/>
        <w:rPr>
          <w:rFonts w:ascii="Times New Roman" w:eastAsia="Times New Roman" w:hAnsi="Times New Roman" w:cs="Times New Roman"/>
          <w:color w:val="000000"/>
          <w:sz w:val="24"/>
          <w:szCs w:val="24"/>
          <w:highlight w:val="white"/>
        </w:rPr>
      </w:pPr>
    </w:p>
    <w:p w14:paraId="07F48CE5" w14:textId="77777777" w:rsidR="00DB43D5" w:rsidRDefault="00DB43D5" w:rsidP="00DB43D5">
      <w:pPr>
        <w:numPr>
          <w:ilvl w:val="1"/>
          <w:numId w:val="5"/>
        </w:numPr>
        <w:pBdr>
          <w:top w:val="nil"/>
          <w:left w:val="nil"/>
          <w:bottom w:val="nil"/>
          <w:right w:val="nil"/>
          <w:between w:val="nil"/>
        </w:pBdr>
        <w:shd w:val="clear" w:color="auto" w:fill="FFFFFF"/>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SATICI, inşaatın sözleşmede belirtilen şekilde tamamlanmasını müteakip, ALICI’yı bağımsız bölümü teslim alması için yazılı olarak davet edecektir. ALICININ bildirdiği cep telefonuna ya da e-mail adresine gönderilen bu yöndeki mesaj yazılı davet kabul edilecektir. ALICI, SATICI’nın kendisini </w:t>
      </w:r>
      <w:r>
        <w:rPr>
          <w:rFonts w:ascii="Times New Roman" w:eastAsia="Times New Roman" w:hAnsi="Times New Roman" w:cs="Times New Roman"/>
          <w:color w:val="000000"/>
          <w:sz w:val="24"/>
          <w:szCs w:val="24"/>
        </w:rPr>
        <w:t xml:space="preserve">davet ettiği tarihten itibaren 10 (on) gün içinde bizzat veya SATICI’ya yazılı olarak bildireceği(noter </w:t>
      </w:r>
      <w:r>
        <w:rPr>
          <w:rFonts w:ascii="Times New Roman" w:eastAsia="Times New Roman" w:hAnsi="Times New Roman" w:cs="Times New Roman"/>
          <w:sz w:val="24"/>
          <w:szCs w:val="24"/>
        </w:rPr>
        <w:t>tasdikli</w:t>
      </w:r>
      <w:r>
        <w:rPr>
          <w:rFonts w:ascii="Times New Roman" w:eastAsia="Times New Roman" w:hAnsi="Times New Roman" w:cs="Times New Roman"/>
          <w:color w:val="000000"/>
          <w:sz w:val="24"/>
          <w:szCs w:val="24"/>
        </w:rPr>
        <w:t xml:space="preserve"> vekaletname) ile (aracılığı) ile noter </w:t>
      </w:r>
      <w:r>
        <w:rPr>
          <w:rFonts w:ascii="Times New Roman" w:eastAsia="Times New Roman" w:hAnsi="Times New Roman" w:cs="Times New Roman"/>
          <w:sz w:val="24"/>
          <w:szCs w:val="24"/>
        </w:rPr>
        <w:t>tasdikli</w:t>
      </w:r>
      <w:r>
        <w:rPr>
          <w:rFonts w:ascii="Times New Roman" w:eastAsia="Times New Roman" w:hAnsi="Times New Roman" w:cs="Times New Roman"/>
          <w:color w:val="000000"/>
          <w:sz w:val="24"/>
          <w:szCs w:val="24"/>
        </w:rPr>
        <w:t xml:space="preserve"> vekaletneme) SATICI’nın bu konuda yetkilendirmiş olduğu kişi/kişilerle birlikte, bağımsız bölümü yazılı bir tutanakla teslim almak zorundadır</w:t>
      </w:r>
      <w:r>
        <w:rPr>
          <w:rFonts w:ascii="Times New Roman" w:eastAsia="Times New Roman" w:hAnsi="Times New Roman" w:cs="Times New Roman"/>
          <w:sz w:val="24"/>
          <w:szCs w:val="24"/>
        </w:rPr>
        <w:t>.</w:t>
      </w:r>
    </w:p>
    <w:p w14:paraId="4BCDEE01" w14:textId="77777777" w:rsidR="00DB43D5" w:rsidRDefault="00DB43D5" w:rsidP="00DB43D5">
      <w:pPr>
        <w:pBdr>
          <w:top w:val="nil"/>
          <w:left w:val="nil"/>
          <w:bottom w:val="nil"/>
          <w:right w:val="nil"/>
          <w:between w:val="nil"/>
        </w:pBdr>
        <w:shd w:val="clear" w:color="auto" w:fill="FFFFFF"/>
        <w:spacing w:after="0"/>
        <w:ind w:left="720"/>
        <w:jc w:val="both"/>
        <w:rPr>
          <w:rFonts w:ascii="Times New Roman" w:eastAsia="Times New Roman" w:hAnsi="Times New Roman" w:cs="Times New Roman"/>
          <w:b/>
          <w:sz w:val="24"/>
          <w:szCs w:val="24"/>
        </w:rPr>
      </w:pPr>
    </w:p>
    <w:p w14:paraId="36307AC6" w14:textId="77777777" w:rsidR="00DB43D5" w:rsidRDefault="00DB43D5" w:rsidP="00DB43D5">
      <w:pPr>
        <w:numPr>
          <w:ilvl w:val="1"/>
          <w:numId w:val="5"/>
        </w:numPr>
        <w:pBdr>
          <w:top w:val="nil"/>
          <w:left w:val="nil"/>
          <w:bottom w:val="nil"/>
          <w:right w:val="nil"/>
          <w:between w:val="nil"/>
        </w:pBdr>
        <w:shd w:val="clear" w:color="auto" w:fill="FFFFFF"/>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Alıcının, Satıcının kendisini davet ettiği tarihten itibaren 10 (on) gün içinde teslim için başvurmaması halinde bağımsız bölüm her türlü ayıptan ve kusurdan ari olarak alıcıya teslim edilmiş sayılacaktır. Böylesi bir halde K.D.V. hariç satış bedelinin binde 3’ü gecikilen ay kadar cezai şart ödemesi alıcı tarafından yapılacak, teslimdeki gecikme sebebiyle ortaya çıkacak sair zararlar ayrıca alıcıdan tahsil edilecektir. Teslimde geciken alıcı bu süre boyunca sitenin ortak yönetim ve sair tüm ödemelerini ayrıca yapacaktır.</w:t>
      </w:r>
    </w:p>
    <w:p w14:paraId="7CE2D2AC" w14:textId="77777777" w:rsidR="00DB43D5" w:rsidRDefault="00DB43D5" w:rsidP="00DB43D5">
      <w:pPr>
        <w:pBdr>
          <w:top w:val="nil"/>
          <w:left w:val="nil"/>
          <w:bottom w:val="nil"/>
          <w:right w:val="nil"/>
          <w:between w:val="nil"/>
        </w:pBdr>
        <w:shd w:val="clear" w:color="auto" w:fill="FFFFFF"/>
        <w:spacing w:after="0"/>
        <w:ind w:hanging="720"/>
        <w:jc w:val="both"/>
        <w:rPr>
          <w:rFonts w:ascii="Times New Roman" w:eastAsia="Times New Roman" w:hAnsi="Times New Roman" w:cs="Times New Roman"/>
          <w:color w:val="000000"/>
          <w:sz w:val="24"/>
          <w:szCs w:val="24"/>
          <w:highlight w:val="white"/>
        </w:rPr>
      </w:pPr>
    </w:p>
    <w:p w14:paraId="24B8FB09" w14:textId="77777777" w:rsidR="00DB43D5" w:rsidRDefault="00DB43D5" w:rsidP="00DB43D5">
      <w:pPr>
        <w:numPr>
          <w:ilvl w:val="1"/>
          <w:numId w:val="5"/>
        </w:numPr>
        <w:pBdr>
          <w:top w:val="nil"/>
          <w:left w:val="nil"/>
          <w:bottom w:val="nil"/>
          <w:right w:val="nil"/>
          <w:between w:val="nil"/>
        </w:pBdr>
        <w:shd w:val="clear" w:color="auto" w:fill="FFFFFF"/>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Teslim veya teslim edilmiş sayılma hallerinden birinin varlığı ile Bağımsız Bölümün bakım ve gözetim yükümlülüğü de dahil olmak üzere kullanma nedeniyle oluşacak tüm hasar ve zararları ALICI’ya geçer. Bağımsız bölümün teslim edilmiş olması ALICI’nın teslim tarihinden sonraki yükümlülüklerini ortadan kaldırmaz. Ayrıca ALICI, teslim tarihinden itibaren ya da</w:t>
      </w:r>
      <w:r>
        <w:rPr>
          <w:rFonts w:ascii="Times New Roman" w:eastAsia="Times New Roman" w:hAnsi="Times New Roman" w:cs="Times New Roman"/>
          <w:sz w:val="24"/>
          <w:szCs w:val="24"/>
          <w:highlight w:val="white"/>
        </w:rPr>
        <w:t xml:space="preserve"> taşınmazın</w:t>
      </w:r>
      <w:r>
        <w:rPr>
          <w:rFonts w:ascii="Times New Roman" w:eastAsia="Times New Roman" w:hAnsi="Times New Roman" w:cs="Times New Roman"/>
          <w:color w:val="000000"/>
          <w:sz w:val="24"/>
          <w:szCs w:val="24"/>
          <w:highlight w:val="white"/>
        </w:rPr>
        <w:t xml:space="preserve"> teslim edilmiş sayıldığı tarihten itibaren, Bağımsız Bölüme isabet eden tüm gider, ortak gider ve abonelik bedellerini ödemekle yükümlüdür.    </w:t>
      </w:r>
    </w:p>
    <w:p w14:paraId="67834722" w14:textId="77777777" w:rsidR="00DB43D5" w:rsidRDefault="00DB43D5" w:rsidP="00DB43D5">
      <w:pPr>
        <w:pBdr>
          <w:top w:val="nil"/>
          <w:left w:val="nil"/>
          <w:bottom w:val="nil"/>
          <w:right w:val="nil"/>
          <w:between w:val="nil"/>
        </w:pBdr>
        <w:shd w:val="clear" w:color="auto" w:fill="FFFFFF"/>
        <w:spacing w:after="0"/>
        <w:ind w:hanging="720"/>
        <w:jc w:val="both"/>
        <w:rPr>
          <w:rFonts w:ascii="Times New Roman" w:eastAsia="Times New Roman" w:hAnsi="Times New Roman" w:cs="Times New Roman"/>
          <w:color w:val="000000"/>
          <w:sz w:val="24"/>
          <w:szCs w:val="24"/>
          <w:highlight w:val="white"/>
        </w:rPr>
      </w:pPr>
    </w:p>
    <w:p w14:paraId="324CCC67" w14:textId="77777777" w:rsidR="00DB43D5" w:rsidRDefault="00DB43D5" w:rsidP="00DB43D5">
      <w:pPr>
        <w:numPr>
          <w:ilvl w:val="1"/>
          <w:numId w:val="5"/>
        </w:numPr>
        <w:pBdr>
          <w:top w:val="nil"/>
          <w:left w:val="nil"/>
          <w:bottom w:val="nil"/>
          <w:right w:val="nil"/>
          <w:between w:val="nil"/>
        </w:pBdr>
        <w:shd w:val="clear" w:color="auto" w:fill="FFFFFF"/>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Teslimden maksat sözleşmeye konu bağımsız bölümün oturulabilecek hale gelmiş olmasıdır. Suyun, elektriğin şantiye tarifesinden olması, ortak alanların (PEYZAJ) henüz tamamlanmamış olması teslime engel eksik veya kusur sayılmaz. Satıcı, gerek mimari projede gerekse peyzaj ve diğer projelerde her türlü değişikliği yapmaya tam yetkilidir.Bağımsız Bölüm tesliminde kullanılan malzeme ve imalatlarda, uygulama projesi (mevcut durum) esas alınır. Bu itibarla ALICI, bağımsız bölüm kullanıma hazır olduğu ve şantiyeden yapılmış olsa da elektrik ve su bağlantısının bulunduğu durumda iskan hakkı saklı kalmak kaydıyla bağımsız bölümünü teslim almakla yükümlüdür.</w:t>
      </w:r>
    </w:p>
    <w:p w14:paraId="474A5838" w14:textId="77777777" w:rsidR="00DB43D5" w:rsidRDefault="00DB43D5" w:rsidP="00DB43D5">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highlight w:val="white"/>
        </w:rPr>
      </w:pPr>
    </w:p>
    <w:p w14:paraId="0A273D28" w14:textId="77777777" w:rsidR="00DB43D5" w:rsidRDefault="00DB43D5" w:rsidP="00DB43D5">
      <w:pPr>
        <w:numPr>
          <w:ilvl w:val="1"/>
          <w:numId w:val="5"/>
        </w:numPr>
        <w:pBdr>
          <w:top w:val="nil"/>
          <w:left w:val="nil"/>
          <w:bottom w:val="nil"/>
          <w:right w:val="nil"/>
          <w:between w:val="nil"/>
        </w:pBdr>
        <w:shd w:val="clear" w:color="auto" w:fill="FFFFFF"/>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ALICI davet yazısının tebliğinden itibaren 10 (on) gün içerisinde SATICI’nın da katılımı ile bağımsız bölümü kontrol etmesi sonucunda, bağımsız bölümün işbu sözleşme ve eklerine uygun olarak tamamlanmış olmadığı ancak bu eksikliklerin de ALICI’nın bağımsız bölümü amacına uygun şekilde kullanımına engel teşkil etmeyeceği tespit edilmiş ise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ALICI, bağımsız bölümü mevcut hali ile teslim alacak ancak teslim tutanağında belirtilen eksiklikler ve giderilme süresi belirtilecektir. SATICI, bu eksiklikleri, bir itirazı da olmadığı ahvalde belirtilen süre içinde hiçbir bedel talep etmeksizin tamamlayacaktır. Bu durumda SATICI, ALICI’ya gecikme cezası ödemeyecektir. SATICI gizli ayıplar hariç teslim tutanağına yazılmayan eksiklik ve diğer imalatlardan dolayı ALICI’ya karşı sorumlu olmayacaktır.</w:t>
      </w:r>
    </w:p>
    <w:p w14:paraId="1E61CEB9" w14:textId="77777777" w:rsidR="00DB43D5" w:rsidRDefault="00DB43D5" w:rsidP="00DB43D5">
      <w:pPr>
        <w:pBdr>
          <w:top w:val="nil"/>
          <w:left w:val="nil"/>
          <w:bottom w:val="nil"/>
          <w:right w:val="nil"/>
          <w:between w:val="nil"/>
        </w:pBdr>
        <w:shd w:val="clear" w:color="auto" w:fill="FFFFFF"/>
        <w:spacing w:after="0"/>
        <w:ind w:hanging="720"/>
        <w:jc w:val="both"/>
        <w:rPr>
          <w:rFonts w:ascii="Times New Roman" w:eastAsia="Times New Roman" w:hAnsi="Times New Roman" w:cs="Times New Roman"/>
          <w:color w:val="000000"/>
          <w:sz w:val="24"/>
          <w:szCs w:val="24"/>
          <w:highlight w:val="white"/>
        </w:rPr>
      </w:pPr>
    </w:p>
    <w:p w14:paraId="2944429C" w14:textId="77777777" w:rsidR="00DB43D5" w:rsidRDefault="00DB43D5" w:rsidP="00DB43D5">
      <w:pPr>
        <w:numPr>
          <w:ilvl w:val="1"/>
          <w:numId w:val="5"/>
        </w:numPr>
        <w:pBdr>
          <w:top w:val="nil"/>
          <w:left w:val="nil"/>
          <w:bottom w:val="nil"/>
          <w:right w:val="nil"/>
          <w:between w:val="nil"/>
        </w:pBdr>
        <w:shd w:val="clear" w:color="auto" w:fill="FFFFFF"/>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lastRenderedPageBreak/>
        <w:t xml:space="preserve">SATICI herhangi bir tazminat ve/veya her ne nam altında olursa olsun bir ödeme ile yükümlü olmaksızın, bağımsız bölümün teslim tarihini 3 ay (üç ay) uzatabilir. SATICI süre uzatımına ve bu suretle belirlenen teslim tarihinden sonra 3 aylık ek sürede de bağımsız bölümü ALICI’ya teslim edemezse, </w:t>
      </w:r>
      <w:r>
        <w:rPr>
          <w:rFonts w:ascii="Times New Roman" w:eastAsia="Times New Roman" w:hAnsi="Times New Roman" w:cs="Times New Roman"/>
          <w:color w:val="000000"/>
          <w:sz w:val="24"/>
          <w:szCs w:val="24"/>
        </w:rPr>
        <w:t>ALICI ödediği bedeli faizsiz olarak geri alarak sözleşmeyi feshetme hakkına sahip olacaktır. Alıcı bunun dışında kira bedeli, cezai şart vb. herhangi bir  bir hak ve alacak talebinde bulunmayacağını peşinen kabul, beyan ve taahhüt etmektedir.</w:t>
      </w:r>
    </w:p>
    <w:p w14:paraId="3ABC2560" w14:textId="77777777" w:rsidR="00DB43D5" w:rsidRDefault="00DB43D5" w:rsidP="00DB43D5">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highlight w:val="white"/>
        </w:rPr>
      </w:pPr>
    </w:p>
    <w:p w14:paraId="5EF2B162" w14:textId="77777777" w:rsidR="00DB43D5" w:rsidRDefault="00DB43D5" w:rsidP="00DB43D5">
      <w:pPr>
        <w:numPr>
          <w:ilvl w:val="1"/>
          <w:numId w:val="5"/>
        </w:numPr>
        <w:pBdr>
          <w:top w:val="nil"/>
          <w:left w:val="nil"/>
          <w:bottom w:val="nil"/>
          <w:right w:val="nil"/>
          <w:between w:val="nil"/>
        </w:pBdr>
        <w:shd w:val="clear" w:color="auto" w:fill="FFFFFF"/>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Yapı kullanma İzninin alınmasından veya Bağımsız Bölümlerin sahiplerine tesliminden sonra; elektrik, su, doğalgaz aboneliği yaptırmak ve bunlarla ilgili idarelerce istenecek her türlü giderleri ödemek Alıcının yükümlülüğündedir.</w:t>
      </w:r>
    </w:p>
    <w:p w14:paraId="1F8BF0D1" w14:textId="77777777" w:rsidR="00DB43D5" w:rsidRDefault="00DB43D5" w:rsidP="00DB43D5">
      <w:pPr>
        <w:pBdr>
          <w:top w:val="nil"/>
          <w:left w:val="nil"/>
          <w:bottom w:val="nil"/>
          <w:right w:val="nil"/>
          <w:between w:val="nil"/>
        </w:pBdr>
        <w:shd w:val="clear" w:color="auto" w:fill="FFFFFF"/>
        <w:spacing w:after="0"/>
        <w:ind w:hanging="720"/>
        <w:jc w:val="both"/>
        <w:rPr>
          <w:rFonts w:ascii="Times New Roman" w:eastAsia="Times New Roman" w:hAnsi="Times New Roman" w:cs="Times New Roman"/>
          <w:color w:val="000000"/>
          <w:sz w:val="24"/>
          <w:szCs w:val="24"/>
          <w:highlight w:val="white"/>
        </w:rPr>
      </w:pPr>
    </w:p>
    <w:p w14:paraId="56A25133" w14:textId="77777777" w:rsidR="00DB43D5" w:rsidRDefault="00DB43D5" w:rsidP="00DB43D5">
      <w:pPr>
        <w:numPr>
          <w:ilvl w:val="0"/>
          <w:numId w:val="5"/>
        </w:numPr>
        <w:pBdr>
          <w:top w:val="nil"/>
          <w:left w:val="nil"/>
          <w:bottom w:val="nil"/>
          <w:right w:val="nil"/>
          <w:between w:val="nil"/>
        </w:pBdr>
        <w:shd w:val="clear" w:color="auto" w:fill="FFFFFF"/>
        <w:spacing w:after="0"/>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SİTE YÖNETİMİ VE BAĞIMSIZ BÖLÜM ORTAK GİDERLERİ</w:t>
      </w:r>
    </w:p>
    <w:p w14:paraId="2C11F21D" w14:textId="77777777" w:rsidR="00DB43D5" w:rsidRDefault="00DB43D5" w:rsidP="00DB43D5">
      <w:pPr>
        <w:pBdr>
          <w:top w:val="nil"/>
          <w:left w:val="nil"/>
          <w:bottom w:val="nil"/>
          <w:right w:val="nil"/>
          <w:between w:val="nil"/>
        </w:pBdr>
        <w:shd w:val="clear" w:color="auto" w:fill="FFFFFF"/>
        <w:spacing w:after="0"/>
        <w:ind w:left="709" w:hanging="720"/>
        <w:jc w:val="both"/>
        <w:rPr>
          <w:rFonts w:ascii="Times New Roman" w:eastAsia="Times New Roman" w:hAnsi="Times New Roman" w:cs="Times New Roman"/>
          <w:b/>
          <w:color w:val="000000"/>
          <w:sz w:val="24"/>
          <w:szCs w:val="24"/>
          <w:highlight w:val="white"/>
        </w:rPr>
      </w:pPr>
    </w:p>
    <w:p w14:paraId="4781FB2E"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white"/>
        </w:rPr>
        <w:t>S</w:t>
      </w:r>
      <w:r>
        <w:rPr>
          <w:rFonts w:ascii="Times New Roman" w:eastAsia="Times New Roman" w:hAnsi="Times New Roman" w:cs="Times New Roman"/>
          <w:color w:val="000000"/>
          <w:sz w:val="24"/>
          <w:szCs w:val="24"/>
          <w:highlight w:val="white"/>
        </w:rPr>
        <w:t>itenin yeni kullanıma açıldığı dönemde teslimden hemen sonra ortaya çıkabilecek yönetsel ve idari boşluğu doldurarak ortaya çıkabilecek sorunlara kısa sürede müdahale edilmesi amacıyla, Kat mülkiyeti Kanunu’nda belirtilen Toplu Yapının yönetilmesi ile ilgili her türlü kurullar (söz konusu yönetim ve hizmet işleri profesyonel yönetim veya servis şirketi vasıtasıyla da yerine getirilebili</w:t>
      </w:r>
      <w:r>
        <w:rPr>
          <w:rFonts w:ascii="Times New Roman" w:eastAsia="Times New Roman" w:hAnsi="Times New Roman" w:cs="Times New Roman"/>
          <w:color w:val="000000"/>
          <w:sz w:val="24"/>
          <w:szCs w:val="24"/>
        </w:rPr>
        <w:t xml:space="preserve">r) </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yıl </w:t>
      </w:r>
      <w:r>
        <w:rPr>
          <w:rFonts w:ascii="Times New Roman" w:eastAsia="Times New Roman" w:hAnsi="Times New Roman" w:cs="Times New Roman"/>
          <w:color w:val="000000"/>
          <w:sz w:val="24"/>
          <w:szCs w:val="24"/>
          <w:highlight w:val="white"/>
        </w:rPr>
        <w:t xml:space="preserve">boyunca satıcı firma PORTAŞ A.Ş tarafından belirlenecektir ve bu süre zarfında ilgili kurulların teşkili için herhangi bir seçim </w:t>
      </w:r>
      <w:r>
        <w:rPr>
          <w:rFonts w:ascii="Times New Roman" w:eastAsia="Times New Roman" w:hAnsi="Times New Roman" w:cs="Times New Roman"/>
          <w:color w:val="000000"/>
          <w:sz w:val="24"/>
          <w:szCs w:val="24"/>
        </w:rPr>
        <w:t>yapılmayacaktır, satıcı gerek görmesi halinde bu süreyi 1 yıl daha koşulsuz ve şartsız olarak uzatabilir. B</w:t>
      </w:r>
      <w:r>
        <w:rPr>
          <w:rFonts w:ascii="Times New Roman" w:eastAsia="Times New Roman" w:hAnsi="Times New Roman" w:cs="Times New Roman"/>
          <w:color w:val="000000"/>
          <w:sz w:val="24"/>
          <w:szCs w:val="24"/>
          <w:highlight w:val="white"/>
        </w:rPr>
        <w:t>u kurulların oluşturulması yönetim planında belirtilen Toplu Yapı Yönetim Kurulu’nun oluşma biçimine aykırı olarak yorumlanamaz. Alıcı işbu hususu beyan, kabul ve taahhüt eder. Kat malikleri yönünden bu madde satış akdinin esaslı bir unsuru olup, Satıcı hakkından feragat etmedikçe hiçbir şekil ve surette bu hak bertaraf edilemez ve buna ilişkin maddeler değiştirilemez.</w:t>
      </w:r>
    </w:p>
    <w:p w14:paraId="608DF9D6" w14:textId="77777777" w:rsidR="00DB43D5" w:rsidRDefault="00DB43D5" w:rsidP="00DB43D5">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highlight w:val="white"/>
        </w:rPr>
      </w:pPr>
    </w:p>
    <w:p w14:paraId="41B676AF"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Daireler kullanıma hazır olduğu tarihte, Yönetim Kurulu sitede gerçekleştirilmesi gereken site için gerekli güvenlik, altyapı ve üstyapı hizmetleri, sosyal tesislerin işletilmesi, blok görevlisi istihdamı gibi tüm hizmet alım sözleşmelerini imzalayacaktır. Dolayısıyla yönetim oluştuğu tarihte ortak giderlerin tespiti ve aidat miktarları bu yönetim tarafından belirlenecektir. Alıcı, Satıcının veya yönetimin yapacağı bu anlaşmaları onayladığını ve talep edildiği tarihte aidat ödemesini yapacağını şimdiden kabul ve beyan etmektedir.</w:t>
      </w:r>
    </w:p>
    <w:p w14:paraId="0FF3FFA7" w14:textId="77777777" w:rsidR="00DB43D5" w:rsidRDefault="00DB43D5" w:rsidP="00DB43D5">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highlight w:val="white"/>
        </w:rPr>
      </w:pPr>
    </w:p>
    <w:p w14:paraId="1EA3689C"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Alıcı, ilgili tapu sicil müdürlüğüne şerh edilmiş bulunan yönetim planına uymayı ve ortak giderlere hissesi oranında katılmayı kabul ve taahhüt eder. Bu ortak giderlerin ödenmesinde yönetimin oluşması esas alınacaktır. Buna istinaden Alıcı Bağımsız Bölüme taşınmamış olsa </w:t>
      </w:r>
      <w:r>
        <w:rPr>
          <w:rFonts w:ascii="Times New Roman" w:eastAsia="Times New Roman" w:hAnsi="Times New Roman" w:cs="Times New Roman"/>
          <w:sz w:val="24"/>
          <w:szCs w:val="24"/>
        </w:rPr>
        <w:t>dahi ortak gider başladığı andan itibaren sitede belirlenen asgari ısınma aidat ve ortak gider bedelini bedelini ödemekle yükümlüdür.</w:t>
      </w:r>
      <w:r>
        <w:rPr>
          <w:rFonts w:ascii="Times New Roman" w:eastAsia="Times New Roman" w:hAnsi="Times New Roman" w:cs="Times New Roman"/>
          <w:color w:val="000000"/>
          <w:sz w:val="24"/>
          <w:szCs w:val="24"/>
        </w:rPr>
        <w:t xml:space="preserve"> Bu </w:t>
      </w:r>
      <w:r>
        <w:rPr>
          <w:rFonts w:ascii="Times New Roman" w:eastAsia="Times New Roman" w:hAnsi="Times New Roman" w:cs="Times New Roman"/>
          <w:color w:val="000000"/>
          <w:sz w:val="24"/>
          <w:szCs w:val="24"/>
          <w:highlight w:val="white"/>
        </w:rPr>
        <w:t xml:space="preserve">kapsamda </w:t>
      </w:r>
      <w:r>
        <w:rPr>
          <w:rFonts w:ascii="Times New Roman" w:eastAsia="Times New Roman" w:hAnsi="Times New Roman" w:cs="Times New Roman"/>
          <w:sz w:val="24"/>
          <w:szCs w:val="24"/>
          <w:highlight w:val="white"/>
        </w:rPr>
        <w:t>ö</w:t>
      </w:r>
      <w:r>
        <w:rPr>
          <w:rFonts w:ascii="Times New Roman" w:eastAsia="Times New Roman" w:hAnsi="Times New Roman" w:cs="Times New Roman"/>
          <w:color w:val="000000"/>
          <w:sz w:val="24"/>
          <w:szCs w:val="24"/>
          <w:highlight w:val="white"/>
        </w:rPr>
        <w:t>denmeyen aidat ve ortak gider borçlarına KMK hükümleri aynen uygulanır.</w:t>
      </w:r>
    </w:p>
    <w:p w14:paraId="7DF0F253" w14:textId="77777777" w:rsidR="00DB43D5" w:rsidRDefault="00DB43D5" w:rsidP="00DB43D5">
      <w:pPr>
        <w:pBdr>
          <w:top w:val="nil"/>
          <w:left w:val="nil"/>
          <w:bottom w:val="nil"/>
          <w:right w:val="nil"/>
          <w:between w:val="nil"/>
        </w:pBdr>
        <w:ind w:left="720"/>
        <w:rPr>
          <w:rFonts w:ascii="Times New Roman" w:eastAsia="Times New Roman" w:hAnsi="Times New Roman" w:cs="Times New Roman"/>
          <w:color w:val="000000"/>
          <w:sz w:val="24"/>
          <w:szCs w:val="24"/>
        </w:rPr>
      </w:pPr>
    </w:p>
    <w:p w14:paraId="1F8D4933"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Yönetim Planını’nın diğer hükümleri saklı kalmak kaydıyla kat maliklerinin bağımsız bölümler, ortak yerler/şeyler ve ana taşınmazın yönetimine ilişkin borç yükümlülük ve </w:t>
      </w:r>
      <w:r>
        <w:rPr>
          <w:rFonts w:ascii="Times New Roman" w:eastAsia="Times New Roman" w:hAnsi="Times New Roman" w:cs="Times New Roman"/>
          <w:sz w:val="24"/>
          <w:szCs w:val="24"/>
        </w:rPr>
        <w:lastRenderedPageBreak/>
        <w:t>sorumlulukları, Yönetim Planı’ın 27. maddesi uyarınca; yer alan bağımsız bölüm malikleri, Toplu Yapı Yönetim Kurulu’nun hazırlayacağı işletme projesinde; kapıcı, kaloriferci, bahçıvan, bekçi, güvenlik, temizlik hizmetleri, personel ve benzeri gibi giderlere ve bunlar için toplanacak avansa eşit olarak ana gayrimenkulün sigorta primlerine ve bütün ortak yerlerin bakım koruma ve onarım giderlerine ve giderler için ödenecek avansa bağımsız bölüm m2 payları oranında katılacaklardır.</w:t>
      </w:r>
    </w:p>
    <w:p w14:paraId="0A3DE480" w14:textId="77777777" w:rsidR="00DB43D5" w:rsidRDefault="00DB43D5" w:rsidP="00DB43D5">
      <w:pPr>
        <w:pBdr>
          <w:top w:val="nil"/>
          <w:left w:val="nil"/>
          <w:bottom w:val="nil"/>
          <w:right w:val="nil"/>
          <w:between w:val="nil"/>
        </w:pBdr>
        <w:ind w:left="720"/>
        <w:rPr>
          <w:rFonts w:ascii="Times New Roman" w:eastAsia="Times New Roman" w:hAnsi="Times New Roman" w:cs="Times New Roman"/>
          <w:color w:val="000000"/>
          <w:sz w:val="24"/>
          <w:szCs w:val="24"/>
        </w:rPr>
      </w:pPr>
    </w:p>
    <w:p w14:paraId="0373B41B"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ALICI satın aldığı bağımsız bölümünde ana yapıya zarar verecek nitelikte onarım, tesis ve değişiklik yapamaz. Bağımsız bölüm bir site içerisinde yer alacak olup site içerindeki bağımsız bölümler SATICI tarafından tasarlanmış dış cephe ve görünümde bir düzen içerisinde olacak olup ALICI  sitenin genel yapısına göre değişiklik yaratacak ( renk, tasarım, şekil, eklenti) şekilde bağımsız bölümün dış yapısında ve ortak alanlarda herhangi bir değişiklik tadilat, tasarım yapamaz, sitenin genel görüntüsünü bozamaz.</w:t>
      </w:r>
    </w:p>
    <w:p w14:paraId="08D12CBB"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BADA8E5"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Toplu Yapının ısınma sistemi, merkezi ısınma sistemi olup, her bağımsız bölümün ısınma giderine katılma payının tahsilinde tükettiği ısı enerjisi dikkate alınacaktır. Bağımsız bölümlerin ısınma giderleri, her bağımsız bölüme ait “ısıölçer (kalorimetre)” ile her bağımsız bölüm için o bağımsız bölümün bağlı olduğu ısıtma merkezi esas alınarak tekniğe göre saptanacak ve Tolu Yapı Yönetimi tarafından her bağımsız bölümden diğer ortak giderler için yaptığı ödemeler dışında ayrıca tahsil edilecektir. </w:t>
      </w:r>
    </w:p>
    <w:p w14:paraId="3035446A"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sz w:val="24"/>
          <w:szCs w:val="24"/>
          <w:shd w:val="clear" w:color="auto" w:fill="C9DAF8"/>
        </w:rPr>
      </w:pPr>
    </w:p>
    <w:p w14:paraId="068E6D94"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shd w:val="clear" w:color="auto" w:fill="C9DAF8"/>
        </w:rPr>
        <w:t>D</w:t>
      </w:r>
      <w:r>
        <w:rPr>
          <w:rFonts w:ascii="Times New Roman" w:eastAsia="Times New Roman" w:hAnsi="Times New Roman" w:cs="Times New Roman"/>
          <w:sz w:val="24"/>
          <w:szCs w:val="24"/>
          <w:highlight w:val="white"/>
        </w:rPr>
        <w:t>oğalgaz sistemi merkezi ısınma sistem</w:t>
      </w:r>
      <w:r>
        <w:rPr>
          <w:rFonts w:ascii="Times New Roman" w:eastAsia="Times New Roman" w:hAnsi="Times New Roman" w:cs="Times New Roman"/>
          <w:sz w:val="24"/>
          <w:szCs w:val="24"/>
        </w:rPr>
        <w:t>i  ol</w:t>
      </w:r>
      <w:r>
        <w:rPr>
          <w:rFonts w:ascii="Times New Roman" w:eastAsia="Times New Roman" w:hAnsi="Times New Roman" w:cs="Times New Roman"/>
          <w:sz w:val="24"/>
          <w:szCs w:val="24"/>
          <w:highlight w:val="white"/>
        </w:rPr>
        <w:t>acağı için doğalgaz alt yapı katılım ve abonelik bedelleri daire sahiplerince bireysel olarak ödenmeyecek olup, Alıcılardan her bir daire için kendilerine bildirilecek olan bedel tahsil edilerek toplu ödenecektir. Alıcı, satıcı tarafından talep edildiği tarihte kendilerine bildirilecek olan tutardaki parayı satıcıya ödemeyi şimdiden kabul ve taahhüt eder.</w:t>
      </w:r>
    </w:p>
    <w:p w14:paraId="210E7CCB" w14:textId="77777777" w:rsidR="00DB43D5" w:rsidRDefault="00DB43D5" w:rsidP="00DB43D5">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highlight w:val="white"/>
        </w:rPr>
      </w:pPr>
    </w:p>
    <w:p w14:paraId="43D629CC"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Proje Teslim tarihinden sonra Satıcı tarafından satışı henüz yapılmamış Bağımsız Bölümlerin kalması durumunda, Site yönetiminin oluştuğu ve aidat ödemelerinin başladığı tarihten itibaren Satıcı, boş kalan Bağımsız Bölümler için asgari ısınma bedeli dışında başka bir ad ile avans, ortak gider, blok gideri aidat vb. ödemesi yapmayacağını şimdiden Alıcılara bildirmiştir. Alıcı bu hususu bilerek Bağımsız Bölümü aldığını kabul ve beyan etmiş ve buna gelecekte de itiraz etmeyeceğini, bağımsız bölümü satsa bile sattığı kişiden de bu yönde taahhüt alacağını belirtmiş ve malik olduğu sürece buna uygun davranmayı taahhüt etmiştir.</w:t>
      </w:r>
    </w:p>
    <w:p w14:paraId="0A0E5DD7" w14:textId="77777777" w:rsidR="00DB43D5" w:rsidRDefault="00DB43D5" w:rsidP="00DB43D5">
      <w:pPr>
        <w:widowControl w:val="0"/>
        <w:spacing w:after="0"/>
        <w:jc w:val="both"/>
        <w:rPr>
          <w:rFonts w:ascii="Times New Roman" w:eastAsia="Times New Roman" w:hAnsi="Times New Roman" w:cs="Times New Roman"/>
          <w:sz w:val="24"/>
          <w:szCs w:val="24"/>
          <w:highlight w:val="cyan"/>
        </w:rPr>
      </w:pPr>
    </w:p>
    <w:p w14:paraId="6432B5B4" w14:textId="77777777" w:rsidR="00DB43D5" w:rsidRDefault="00DB43D5" w:rsidP="00DB43D5">
      <w:pPr>
        <w:numPr>
          <w:ilvl w:val="0"/>
          <w:numId w:val="5"/>
        </w:numPr>
        <w:pBdr>
          <w:top w:val="nil"/>
          <w:left w:val="nil"/>
          <w:bottom w:val="nil"/>
          <w:right w:val="nil"/>
          <w:between w:val="nil"/>
        </w:pBdr>
        <w:spacing w:after="0"/>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VERGİ, RESİM, HARÇLAR VE DİĞER ÖDEMELER</w:t>
      </w:r>
    </w:p>
    <w:p w14:paraId="0871A7DD" w14:textId="77777777" w:rsidR="00DB43D5" w:rsidRDefault="00DB43D5" w:rsidP="00DB43D5">
      <w:pPr>
        <w:pBdr>
          <w:top w:val="nil"/>
          <w:left w:val="nil"/>
          <w:bottom w:val="nil"/>
          <w:right w:val="nil"/>
          <w:between w:val="nil"/>
        </w:pBdr>
        <w:spacing w:after="0"/>
        <w:ind w:left="360"/>
        <w:jc w:val="both"/>
        <w:rPr>
          <w:rFonts w:ascii="Times New Roman" w:eastAsia="Times New Roman" w:hAnsi="Times New Roman" w:cs="Times New Roman"/>
          <w:b/>
          <w:sz w:val="24"/>
          <w:szCs w:val="24"/>
          <w:highlight w:val="white"/>
        </w:rPr>
      </w:pPr>
    </w:p>
    <w:p w14:paraId="0B418B3A" w14:textId="77777777" w:rsidR="00DB43D5" w:rsidRDefault="00DB43D5" w:rsidP="00DB43D5">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8.1. </w:t>
      </w:r>
      <w:r>
        <w:rPr>
          <w:rFonts w:ascii="Times New Roman" w:eastAsia="Times New Roman" w:hAnsi="Times New Roman" w:cs="Times New Roman"/>
          <w:sz w:val="24"/>
          <w:szCs w:val="24"/>
        </w:rPr>
        <w:t>İ</w:t>
      </w:r>
      <w:r>
        <w:rPr>
          <w:rFonts w:ascii="Times New Roman" w:eastAsia="Times New Roman" w:hAnsi="Times New Roman" w:cs="Times New Roman"/>
          <w:sz w:val="24"/>
          <w:szCs w:val="24"/>
          <w:highlight w:val="white"/>
        </w:rPr>
        <w:t xml:space="preserve">şbu Satış Sözleşmesinden kaynaklanacak tüm vergi resim ve harçlar ve noter masrafları, </w:t>
      </w:r>
      <w:r>
        <w:rPr>
          <w:rFonts w:ascii="Times New Roman" w:eastAsia="Times New Roman" w:hAnsi="Times New Roman" w:cs="Times New Roman"/>
          <w:sz w:val="24"/>
          <w:szCs w:val="24"/>
        </w:rPr>
        <w:t>tapuya şerh ve sair tüm giderler</w:t>
      </w:r>
      <w:r>
        <w:rPr>
          <w:rFonts w:ascii="Times New Roman" w:eastAsia="Times New Roman" w:hAnsi="Times New Roman" w:cs="Times New Roman"/>
          <w:sz w:val="24"/>
          <w:szCs w:val="24"/>
          <w:highlight w:val="white"/>
        </w:rPr>
        <w:t xml:space="preserve"> ALICI tarafından ödenecektir. Bu sözleşmenin akdinden sonra mevzuat değişikliği sebebi ile ortaya çıkabilecek her türlü vergi artışı</w:t>
      </w:r>
      <w:r>
        <w:rPr>
          <w:rFonts w:ascii="Times New Roman" w:eastAsia="Times New Roman" w:hAnsi="Times New Roman" w:cs="Times New Roman"/>
          <w:sz w:val="24"/>
          <w:szCs w:val="24"/>
        </w:rPr>
        <w:t>, yeni vergi, resim ve harçlar, Alıcı tarafından ödenecektir. Bu itibarla Satış Bedeli'ne dâhil olm</w:t>
      </w:r>
      <w:r>
        <w:rPr>
          <w:rFonts w:ascii="Times New Roman" w:eastAsia="Times New Roman" w:hAnsi="Times New Roman" w:cs="Times New Roman"/>
          <w:sz w:val="24"/>
          <w:szCs w:val="24"/>
          <w:highlight w:val="white"/>
        </w:rPr>
        <w:t>ayıp ALICI'ya ait olan vergi, harç, masraf ve diğer ödemeler şunlardır:</w:t>
      </w:r>
    </w:p>
    <w:p w14:paraId="6C86DD8D" w14:textId="77777777" w:rsidR="00DB43D5" w:rsidRDefault="00DB43D5" w:rsidP="00DB43D5">
      <w:pPr>
        <w:spacing w:after="0"/>
        <w:jc w:val="both"/>
        <w:rPr>
          <w:rFonts w:ascii="Times New Roman" w:eastAsia="Times New Roman" w:hAnsi="Times New Roman" w:cs="Times New Roman"/>
          <w:sz w:val="24"/>
          <w:szCs w:val="24"/>
          <w:highlight w:val="white"/>
        </w:rPr>
      </w:pPr>
    </w:p>
    <w:p w14:paraId="0CEE4DE1" w14:textId="77777777" w:rsidR="00DB43D5" w:rsidRDefault="00DB43D5" w:rsidP="00DB43D5">
      <w:pPr>
        <w:spacing w:after="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a) Tapu devir harcı,</w:t>
      </w:r>
    </w:p>
    <w:p w14:paraId="2D2E7AB2" w14:textId="77777777" w:rsidR="00DB43D5" w:rsidRDefault="00DB43D5" w:rsidP="00DB43D5">
      <w:pPr>
        <w:spacing w:after="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 Konut'a tekabül eden Katma Değer Vergileri, Banka kredili seçeneğin tercih edilmesi durumunda, kredi sözleşmesi ilgili her türlü vergi, harç, masraf ve diğer ödemeler,</w:t>
      </w:r>
    </w:p>
    <w:p w14:paraId="6B25BCDA" w14:textId="77777777" w:rsidR="00DB43D5" w:rsidRDefault="00DB43D5" w:rsidP="00DB43D5">
      <w:pPr>
        <w:spacing w:after="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 ALICI'nin Tüketicinin Korunması Hakkında Kanun kapsamında sözleşmeden cayması veya dönmesi, ya da sözleşmenin ALICI'nın kusuru veya haksız oluşu nedeniyle ya da ALICI'dan kaynaklanan herhangi bir nedenle geçersiz hale gelmesi, kesin hükümsüzlüğü ya da SATICI'nın Türk Borçlar Kanunu kapsamında sözleşmeden dönmesi, sözleşmenin iptali ve diğer şekillerde sona ermesi (mücbir sebep halleri hariç) ile ilgili doğabilecek damga vergisi ve sözleşme nedeniyle SATICI tarafından ödenmiş bulunan vergi, harç ve benzeri yasal yükümlülüklerden doğan masraflar,,</w:t>
      </w:r>
    </w:p>
    <w:p w14:paraId="21CAEE42" w14:textId="77777777" w:rsidR="00DB43D5" w:rsidRDefault="00DB43D5" w:rsidP="00DB43D5">
      <w:pPr>
        <w:spacing w:after="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 Sözleşme'nin imzalanmasından doğan damga vergisi,</w:t>
      </w:r>
    </w:p>
    <w:p w14:paraId="01232595" w14:textId="77777777" w:rsidR="00DB43D5" w:rsidRDefault="00DB43D5" w:rsidP="00DB43D5">
      <w:pPr>
        <w:spacing w:after="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 Sözleşme'nin imzalanmasına ilişkin olarak noter harcı,</w:t>
      </w:r>
    </w:p>
    <w:p w14:paraId="3C65832C" w14:textId="77777777" w:rsidR="00DB43D5" w:rsidRDefault="00DB43D5" w:rsidP="00DB43D5">
      <w:pPr>
        <w:spacing w:after="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 Sözleşme'nin imzalanmasına ilişkin olarak ödenecek noter masrafı, </w:t>
      </w:r>
    </w:p>
    <w:p w14:paraId="1D65F1C0" w14:textId="77777777" w:rsidR="00DB43D5" w:rsidRDefault="00DB43D5" w:rsidP="00DB43D5">
      <w:pPr>
        <w:spacing w:after="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 ALICI tarafından talep edilmesi halinde Sözleşme'nin tapuya şerhi için ödenecek tapu harcı,</w:t>
      </w:r>
    </w:p>
    <w:p w14:paraId="6AF80B9E" w14:textId="77777777" w:rsidR="00DB43D5" w:rsidRDefault="00DB43D5" w:rsidP="00DB43D5">
      <w:pPr>
        <w:spacing w:after="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 ALICI tarafından talep edilmesi halinde Sözleşme'nin tapuya şerhine ilişkin döner sermaye ödemesi,</w:t>
      </w:r>
    </w:p>
    <w:p w14:paraId="48E2A76E" w14:textId="77777777" w:rsidR="00DB43D5" w:rsidRDefault="00DB43D5" w:rsidP="00DB43D5">
      <w:pPr>
        <w:spacing w:after="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j) ALICI'nın Sözleşme'den herhangi bir sebeple dönmesi ya da Sözleşmenin herhangi bir sebeple sona ermesi halinde, daha önce konulmuş ise şerh kaldırılmasına ilişkin terkin harcı,</w:t>
      </w:r>
    </w:p>
    <w:p w14:paraId="3A3E0AB1" w14:textId="77777777" w:rsidR="00DB43D5" w:rsidRDefault="00DB43D5" w:rsidP="00DB43D5">
      <w:pPr>
        <w:spacing w:after="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 ALICININ SATICIYA olan borcunun bitmemiş olması halinde tapu devir işlemin hemen akabinde SATICI lehine ipotek tesisi edilmesi halinde satış bedeli bakiyesi ve ferileri dahil ALICI borçlarının tamamı üzerinden ipotek masrafı (damga vergisi+tapu harcı),döner sermaye ödemesi,</w:t>
      </w:r>
    </w:p>
    <w:p w14:paraId="792CF912" w14:textId="77777777" w:rsidR="00DB43D5" w:rsidRDefault="00DB43D5" w:rsidP="00DB43D5">
      <w:pPr>
        <w:spacing w:after="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 Gerek bireysel olarak gerekse ortak yerlere ilişkin olarak elektrik, su, doğalgaz, telefon, internet ile konut kullanımına ilişkin diğer aboneliklerin kurulması sırasında oluşacak vergi, harç, masraf ve diğer her türlü abonmanlık bedeli, güvence bedeli, teminat ve depozit vb. diğer ödemeler.</w:t>
      </w:r>
    </w:p>
    <w:p w14:paraId="4D5C2066" w14:textId="77777777" w:rsidR="00DB43D5" w:rsidRDefault="00DB43D5" w:rsidP="00DB43D5">
      <w:pPr>
        <w:spacing w:after="0"/>
        <w:ind w:left="720"/>
        <w:jc w:val="both"/>
        <w:rPr>
          <w:rFonts w:ascii="Times New Roman" w:eastAsia="Times New Roman" w:hAnsi="Times New Roman" w:cs="Times New Roman"/>
          <w:b/>
          <w:sz w:val="24"/>
          <w:szCs w:val="24"/>
          <w:highlight w:val="white"/>
        </w:rPr>
      </w:pPr>
    </w:p>
    <w:p w14:paraId="6253C271" w14:textId="77777777" w:rsidR="00DB43D5" w:rsidRDefault="00DB43D5" w:rsidP="00DB43D5">
      <w:pPr>
        <w:spacing w:after="0"/>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white"/>
        </w:rPr>
        <w:t xml:space="preserve">8.2. </w:t>
      </w:r>
      <w:r>
        <w:rPr>
          <w:rFonts w:ascii="Times New Roman" w:eastAsia="Times New Roman" w:hAnsi="Times New Roman" w:cs="Times New Roman"/>
          <w:sz w:val="24"/>
          <w:szCs w:val="24"/>
          <w:highlight w:val="white"/>
        </w:rPr>
        <w:t>Sözleşmenin imzalandığı tarihten sonra getirilecek her türlü vergi, harç, masraf ve diğer ödemeler sözleşme hükümleri içinde kaldığı sürece bu hükümlere göre, bunların kapsamı dışında kalması halinde ise kanuni mükellefiyet esasına göre ilgilisi tarafından ödenecektir.</w:t>
      </w:r>
    </w:p>
    <w:p w14:paraId="42575DA4"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sz w:val="24"/>
          <w:szCs w:val="24"/>
        </w:rPr>
      </w:pPr>
    </w:p>
    <w:p w14:paraId="2CB02855"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8.3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İşbu Satış </w:t>
      </w:r>
      <w:r>
        <w:rPr>
          <w:rFonts w:ascii="Times New Roman" w:eastAsia="Times New Roman" w:hAnsi="Times New Roman" w:cs="Times New Roman"/>
          <w:sz w:val="24"/>
          <w:szCs w:val="24"/>
        </w:rPr>
        <w:t>V</w:t>
      </w:r>
      <w:r>
        <w:rPr>
          <w:rFonts w:ascii="Times New Roman" w:eastAsia="Times New Roman" w:hAnsi="Times New Roman" w:cs="Times New Roman"/>
          <w:color w:val="000000"/>
          <w:sz w:val="24"/>
          <w:szCs w:val="24"/>
        </w:rPr>
        <w:t>aadi Sözleşmesi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nden kaynaklanacak Damga Vergisi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nin tamamı, sözleşmenin noter kanalı ile yapılacak olması nedeniyle noter masrafı ve noter vekalet ücretleri ile diğer resmi giderler alıcı tarafından ödenecektir.</w:t>
      </w:r>
    </w:p>
    <w:p w14:paraId="7D0810DA" w14:textId="77777777" w:rsidR="00DB43D5" w:rsidRDefault="00DB43D5" w:rsidP="00DB43D5">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p>
    <w:p w14:paraId="397B8271"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8.4.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Tapu devri esnasında doğacak alım satım vergisi (satış fiyatı bunu gözeterek belirlendiğinden) ve sair her türlü masraf, mükellefi satıcı olsa dahi alıcı tarafından ödenecektir.</w:t>
      </w:r>
    </w:p>
    <w:p w14:paraId="5247FDA5" w14:textId="77777777" w:rsidR="00DB43D5" w:rsidRDefault="00DB43D5" w:rsidP="00DB43D5">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p>
    <w:p w14:paraId="2EDA7F8E"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highlight w:val="white"/>
        </w:rPr>
        <w:lastRenderedPageBreak/>
        <w:t xml:space="preserve">8.5. </w:t>
      </w:r>
      <w:r>
        <w:rPr>
          <w:rFonts w:ascii="Times New Roman" w:eastAsia="Times New Roman" w:hAnsi="Times New Roman" w:cs="Times New Roman"/>
          <w:color w:val="000000"/>
          <w:sz w:val="24"/>
          <w:szCs w:val="24"/>
          <w:highlight w:val="white"/>
        </w:rPr>
        <w:t>Satıcının iskan için Belediye’ye başvurusundan sonra idari işlemlerin herhangi bir nedenle uzamasından ötürü doğacak her türlü gecikmeden Satıcı sorumlu tutulamaz. Alıcı davet edildiği halde, kat irtifaklı Arsa Payı Tapusunu almaktan imtina ederse, o tarihten itibaren Satıcının ödeyeceği emlak vergisini Satıcıya ödemeyi kabul ve taahhüt eder.</w:t>
      </w:r>
    </w:p>
    <w:p w14:paraId="0F5C318C"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EE57BDC"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24CD8303"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7B27C6A1" w14:textId="77777777" w:rsidR="00DB43D5" w:rsidRDefault="00DB43D5" w:rsidP="00DB43D5">
      <w:pPr>
        <w:numPr>
          <w:ilvl w:val="0"/>
          <w:numId w:val="5"/>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DEVİR VE TEMLİK YASAĞI</w:t>
      </w:r>
    </w:p>
    <w:p w14:paraId="3FFC05B3" w14:textId="77777777" w:rsidR="00DB43D5" w:rsidRDefault="00DB43D5" w:rsidP="00DB43D5">
      <w:pPr>
        <w:pBdr>
          <w:top w:val="nil"/>
          <w:left w:val="nil"/>
          <w:bottom w:val="nil"/>
          <w:right w:val="nil"/>
          <w:between w:val="nil"/>
        </w:pBdr>
        <w:spacing w:after="0"/>
        <w:ind w:left="851" w:hanging="720"/>
        <w:jc w:val="both"/>
        <w:rPr>
          <w:rFonts w:ascii="Times New Roman" w:eastAsia="Times New Roman" w:hAnsi="Times New Roman" w:cs="Times New Roman"/>
          <w:b/>
          <w:color w:val="000000"/>
          <w:sz w:val="24"/>
          <w:szCs w:val="24"/>
        </w:rPr>
      </w:pPr>
    </w:p>
    <w:p w14:paraId="42737D91"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GOLF LİFE </w:t>
      </w:r>
      <w:r w:rsidR="00E466B9">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PROJESİ’ nin tamamlanıp iskanı alınana ve alıcıya tapu devri yapılana kadar, ALICI iş bu Sözleşme’den doğan hak ve yükümlülüklerini, her ne surette olursa olsun, SATICI nın önceden yazılı onayı olmaksızın, üçüncü şahıslara devir ve/veya temlik edemez, almış olduğu bağımsız bölümünü satamaz. Aksi takdirde devir ve temlik SATICIYA karşı hüküm ve sonuç doğurmaz. Bağımsız bölümün izinsiz ve bu sözleşmeye aykırı olarak satışının yapıldığının ortaya çıkması halinde müşteri tarafından SATICI’ya, satıcının uğradığı her türlü olumlu ya da olumsuz zarar, sözleşmenin feshedilmesine  bağlı olmaksızın ödenmek zorundadır.</w:t>
      </w:r>
    </w:p>
    <w:p w14:paraId="63A4FFD6" w14:textId="77777777" w:rsidR="00DB43D5" w:rsidRDefault="00DB43D5" w:rsidP="00DB43D5">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4BF79E9E"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SATICI tarafından tapu ALICIYA teslim edilene kadar, ALICI tarafından işbu sözleşme uyarınca satın alınan BAĞIMSIZ BÖLÜM’ün 3. Bir kişiye satılmak istenmesi durumunda, BAĞIMSIZ BÖLÜM ancak SATICI’ nın satış ofisi marifetiyle, hizmet bedeli ödenmek suretiyle ve güncel satış fiyatlarından aşağı olmamak kaydıyla satılabilir.</w:t>
      </w:r>
    </w:p>
    <w:p w14:paraId="758CE01F" w14:textId="77777777" w:rsidR="00DB43D5" w:rsidRDefault="00DB43D5" w:rsidP="00DB43D5">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p>
    <w:p w14:paraId="387F0577" w14:textId="77777777" w:rsidR="00DB43D5" w:rsidRDefault="00DB43D5" w:rsidP="00DB43D5">
      <w:pPr>
        <w:numPr>
          <w:ilvl w:val="0"/>
          <w:numId w:val="5"/>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ALICI VE SATICININ HAK VE YÜKÜMLÜLÜKLERİ</w:t>
      </w:r>
    </w:p>
    <w:p w14:paraId="7C0177F9" w14:textId="77777777" w:rsidR="00DB43D5" w:rsidRDefault="00DB43D5" w:rsidP="00DB43D5">
      <w:pPr>
        <w:pBdr>
          <w:top w:val="nil"/>
          <w:left w:val="nil"/>
          <w:bottom w:val="nil"/>
          <w:right w:val="nil"/>
          <w:between w:val="nil"/>
        </w:pBdr>
        <w:spacing w:after="0"/>
        <w:ind w:left="851" w:hanging="720"/>
        <w:jc w:val="both"/>
        <w:rPr>
          <w:rFonts w:ascii="Times New Roman" w:eastAsia="Times New Roman" w:hAnsi="Times New Roman" w:cs="Times New Roman"/>
          <w:b/>
          <w:color w:val="000000"/>
          <w:sz w:val="24"/>
          <w:szCs w:val="24"/>
        </w:rPr>
      </w:pPr>
    </w:p>
    <w:p w14:paraId="5F64922D" w14:textId="77777777" w:rsidR="00DB43D5" w:rsidRDefault="00DB43D5" w:rsidP="00DB43D5">
      <w:pPr>
        <w:numPr>
          <w:ilvl w:val="1"/>
          <w:numId w:val="5"/>
        </w:numPr>
        <w:pBdr>
          <w:top w:val="nil"/>
          <w:left w:val="nil"/>
          <w:bottom w:val="nil"/>
          <w:right w:val="nil"/>
          <w:between w:val="nil"/>
        </w:pBdr>
        <w:shd w:val="clear" w:color="auto" w:fill="FFFFFF"/>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ALICI bloklardan oluşan Projenin etap etap tamamlanacağını, bu nedenle proje bütününde, çevre yapılarda ve bağımsız bölümlerde gece-gündüz inşaat faaliyetlerinin deavm edeceğini, bu nedenle ses, gürültü, ışık, toz ve fiziki inşaat görüntüsü olabileceğini bilerek kabul etmiştir.</w:t>
      </w:r>
      <w:r>
        <w:rPr>
          <w:rFonts w:ascii="Times New Roman" w:eastAsia="Times New Roman" w:hAnsi="Times New Roman" w:cs="Times New Roman"/>
          <w:color w:val="000000"/>
          <w:sz w:val="24"/>
          <w:szCs w:val="24"/>
        </w:rPr>
        <w:t xml:space="preserve"> </w:t>
      </w:r>
    </w:p>
    <w:p w14:paraId="3048B8F7" w14:textId="77777777" w:rsidR="00DB43D5" w:rsidRDefault="00DB43D5" w:rsidP="00DB43D5">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rPr>
      </w:pPr>
    </w:p>
    <w:p w14:paraId="70ECB5CB" w14:textId="77777777" w:rsidR="00DB43D5" w:rsidRDefault="00DB43D5" w:rsidP="00DB43D5">
      <w:pPr>
        <w:numPr>
          <w:ilvl w:val="1"/>
          <w:numId w:val="5"/>
        </w:numPr>
        <w:pBdr>
          <w:top w:val="nil"/>
          <w:left w:val="nil"/>
          <w:bottom w:val="nil"/>
          <w:right w:val="nil"/>
          <w:between w:val="nil"/>
        </w:pBdr>
        <w:shd w:val="clear" w:color="auto" w:fill="FFFFFF"/>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Mevcut projede daireler anahtar teslimi, villalar natamam teslim edilecek olup daireler tamamlansa dahi villa inşaatları natmam teslim edileceğinden satıcı tarafından verilen süre içerisinde villa alıcıları tarafından tamamlanacaktır. Daire sahibi taşınmazı teslim aldıktan sonra da natamam teslim edilen vilalar yapılıncaya kadar sitenin bir süre daha inşaat halinde olacağını </w:t>
      </w:r>
      <w:r>
        <w:rPr>
          <w:rFonts w:ascii="Times New Roman" w:eastAsia="Times New Roman" w:hAnsi="Times New Roman" w:cs="Times New Roman"/>
          <w:sz w:val="24"/>
          <w:szCs w:val="24"/>
        </w:rPr>
        <w:t>bu nedenle ses, gürültü, ışık, toz ve fiziki inşaat görüntüsü olabileceğini bilerek kabul etmiştir.</w:t>
      </w:r>
      <w:r>
        <w:rPr>
          <w:rFonts w:ascii="Times New Roman" w:eastAsia="Times New Roman" w:hAnsi="Times New Roman" w:cs="Times New Roman"/>
          <w:color w:val="000000"/>
          <w:sz w:val="24"/>
          <w:szCs w:val="24"/>
        </w:rPr>
        <w:t xml:space="preserve"> </w:t>
      </w:r>
    </w:p>
    <w:p w14:paraId="44071353"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E7D2441"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ALICI, KONUT'un kendisine teslim edilmesinden sonra da SATICI'ya ait Konut'ların satışlarının tamamlanmasına kadar SATICI'nın Site içerisinde ortak alanda prefabrik binada ve/veya bağımsız bölümlerden birinde faaliyet gösteren /gösterecek olan Satış Ofisi'nde satış ve pazarlamaya devam edeceğini, bu nedenle Site içerisine satış pazarlama personellerinin girebileceğini, Site'yi, binaları, konutları, ortak alanları vd. müşteri adaylarına gezdirebileceklerini, Site içerisinde reklam ve tanıtım faaliyetlerinde bulunabileceklerini ve buna yönelik olarak çeşitli organizasyonlar yapılabileceğini kabul etmiştir. </w:t>
      </w:r>
    </w:p>
    <w:p w14:paraId="01E4A7EF"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sz w:val="24"/>
          <w:szCs w:val="24"/>
        </w:rPr>
      </w:pPr>
    </w:p>
    <w:p w14:paraId="3C0B38E4"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Buna göre ALICI, SATICI'ya ait satış ofisi, reklam unsurları, tabelalar ve diğer tüm görselleri kaldırmayacağını, değiştirmeyeceğini ve bunlar için SATICI'dan ücret, kira, ecrimisil, tazminat ve diğer sebep, şekil ve surette hak ve alacak talep etmeyeceğini kabul ve taahhüt etmiştir.</w:t>
      </w:r>
    </w:p>
    <w:p w14:paraId="15925E19"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sz w:val="24"/>
          <w:szCs w:val="24"/>
        </w:rPr>
      </w:pPr>
    </w:p>
    <w:p w14:paraId="2B309257"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ALICI, BAĞIMSIZ BÖLÜM’ü inşaat aşamasında ve/veya kendisine tesliminden önce ziyaret etmek istediği takdirde, bu ziyaret, tamamen SATICI’nın iş programına göre yapılacak olup, ALICI ziyaret esnasında SATICI’nın koyacağı bilcümle kurallara ve uygulamalara uymak zorundadır. Belirlenen ziyaret gün ve saatleri dışında ve SATICI’nın yetkili elemanlarının refakati olsa dahi ALICI’lar şantiye alanına giremeyeceklerdir. Şantiye alanında, ALICI ve beraberindekilerin dikkatsizlik veya kusurundan dolayı doğabilecek her türlü kaza, hasar ve zararlardan dolayı SATICI hiçbir şekilde sorumlu olmayacak, tüm sorumluluk ALICI’ya ait olacaktır. SATICI'nin ALICI 'ya şantiye sahasını gezmesi ve inşaatları görmesine izin vermesi halinde; ALICI, inşaat sahasını kendisine tahsis edilen refakatçi ile birlikte gezmek, iznin kapsamına ve getirdiği yükümlülüklere (baret, yelek giyme, belirli bölgelerden geçmeme ve diğer) uymak zorundadır. ALICI, inşaatta görevli kişilere hiçbir konuda talimat veremez, özel taleplerde bulunamaz. </w:t>
      </w:r>
    </w:p>
    <w:p w14:paraId="016AE25C"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sz w:val="24"/>
          <w:szCs w:val="24"/>
        </w:rPr>
      </w:pPr>
    </w:p>
    <w:p w14:paraId="7C7A9339"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ALICI, KONUT'un inşa edileceği taşınmazda yönetim planı ve arsa payı listesinin hazırlanması ile kat irtifakı ve kat mülkiyetinin tesis edilmesi, kısmen ya da tamamen tadil edilmesi, değiştirilmesi, terkin ile tekrar tesis ve tescil edilmesi ile ortak yerlerin/şeylerin gösterilmesi ile tesis ve tescil edilmesi vb. hususlarda SATICI'nın her türlü işlemleri yapmasına ve/veya tasarruflarda bulunmasına muvafakat etmiş ve SATICI'yı tek başına yetkili kıldığını kabul etmiştir.</w:t>
      </w:r>
    </w:p>
    <w:p w14:paraId="056EED92" w14:textId="77777777" w:rsidR="00DB43D5" w:rsidRDefault="00DB43D5" w:rsidP="00DB43D5">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p>
    <w:p w14:paraId="0B9C9C6F"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İşbu sözleşmede yer alan süreler, sözleşmenin esasına dair hükümlerindendir. SATICI tarafından sürelere ilişkin hükümler başta olmak üzere işbu sözleşmede yer alan haklarının/yetkilerinin, cezai şartlar</w:t>
      </w:r>
      <w:r>
        <w:rPr>
          <w:rFonts w:ascii="Times New Roman" w:eastAsia="Times New Roman" w:hAnsi="Times New Roman" w:cs="Times New Roman"/>
          <w:sz w:val="24"/>
          <w:szCs w:val="24"/>
        </w:rPr>
        <w:t>ın</w:t>
      </w:r>
      <w:r>
        <w:rPr>
          <w:rFonts w:ascii="Times New Roman" w:eastAsia="Times New Roman" w:hAnsi="Times New Roman" w:cs="Times New Roman"/>
          <w:color w:val="000000"/>
          <w:sz w:val="24"/>
          <w:szCs w:val="24"/>
        </w:rPr>
        <w:t xml:space="preserve"> bir kısmının veya tamamının kullanılmaması hiçbir şekilde SATICI’nın bu haklarından/yetkilerinden açık veya örtülü, geçici ve daimi olarak ALICI lehine feragat ettiği veya Sözleşmenin tadil edildiği anlamına gelmeyecektir. SATICI, söz konusu hak ve yetkilerini her zaman kullanabilir.</w:t>
      </w:r>
    </w:p>
    <w:p w14:paraId="122A101D" w14:textId="77777777" w:rsidR="00DB43D5" w:rsidRDefault="00DB43D5" w:rsidP="00DB43D5">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p>
    <w:p w14:paraId="72B8EE71"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Alıcı, kendisine makul bir süre</w:t>
      </w:r>
      <w:r>
        <w:rPr>
          <w:rFonts w:ascii="Times New Roman" w:eastAsia="Times New Roman" w:hAnsi="Times New Roman" w:cs="Times New Roman"/>
          <w:sz w:val="24"/>
          <w:szCs w:val="24"/>
        </w:rPr>
        <w:t xml:space="preserve"> önce</w:t>
      </w:r>
      <w:r>
        <w:rPr>
          <w:rFonts w:ascii="Times New Roman" w:eastAsia="Times New Roman" w:hAnsi="Times New Roman" w:cs="Times New Roman"/>
          <w:color w:val="000000"/>
          <w:sz w:val="24"/>
          <w:szCs w:val="24"/>
        </w:rPr>
        <w:t xml:space="preserve"> incelemesine elverecek şekilde teslim edilen işbu sözleşme hükümlerinin karşılıklı olarak müzakere edildiği, içeriğinin önerileri doğrultusunda müzakere edilerek hazırlandığını ve özenle okuyarak imzalamış olduğunu kabul eder.</w:t>
      </w:r>
    </w:p>
    <w:p w14:paraId="3BA050F3" w14:textId="77777777" w:rsidR="00DB43D5" w:rsidRDefault="00DB43D5" w:rsidP="00DB43D5">
      <w:pPr>
        <w:pBdr>
          <w:top w:val="nil"/>
          <w:left w:val="nil"/>
          <w:bottom w:val="nil"/>
          <w:right w:val="nil"/>
          <w:between w:val="nil"/>
        </w:pBdr>
        <w:ind w:left="720"/>
        <w:rPr>
          <w:rFonts w:ascii="Times New Roman" w:eastAsia="Times New Roman" w:hAnsi="Times New Roman" w:cs="Times New Roman"/>
          <w:color w:val="000000"/>
          <w:sz w:val="24"/>
          <w:szCs w:val="24"/>
        </w:rPr>
      </w:pPr>
    </w:p>
    <w:p w14:paraId="104E4356"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ALICI isteği halinde bu sözleşmenin ilgili Tapu Müdürlüğünde tapu kayıtlarına şerh edilmesini talep edebilecektir, sözleşmenin tapuya şerhi hususunda ALICI’nın(almayı vaad) yetkili olduğunu, bu husustaki her türlü masrafın sözleşmenin ilgili maddesine göre ALICININ sorumluluuğunda olduğunu taraflar kabul etmişlerdir.</w:t>
      </w:r>
    </w:p>
    <w:p w14:paraId="2579F18B" w14:textId="77777777" w:rsidR="00DB43D5" w:rsidRDefault="00DB43D5" w:rsidP="00DB43D5">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highlight w:val="yellow"/>
        </w:rPr>
      </w:pPr>
    </w:p>
    <w:p w14:paraId="523416EB"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lastRenderedPageBreak/>
        <w:t>Bu sözleşme ve ekleri içeriğinde kullanılan fiili teslim ifadesi, Bağımsız Bölümün Alıcıya fiili teslimi anlamında kullanılmış olup, bu iskan alınmasını şart kılmaz. Kullanıldığı yerde aksi özellikle belirtilmediği sürece fiili teslim ifadesi Alıcıya Bağımsız Bölüm tapusunun devri anlamında kullanılmamıştır.</w:t>
      </w:r>
    </w:p>
    <w:p w14:paraId="336022C4" w14:textId="77777777" w:rsidR="00DB43D5" w:rsidRDefault="00DB43D5" w:rsidP="00DB43D5">
      <w:p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highlight w:val="yellow"/>
        </w:rPr>
      </w:pPr>
    </w:p>
    <w:p w14:paraId="0A229A8A"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Alıcı,Bağımsız Bölümün m2 büyüklüğünün korunması esasına dayanarak projenin herhangi bir safhasında Satıcı tarafından projesinde, yerleşim planında ve vaziyet planında, peyzaj projesinde vs. tadilat ve her türlü değişiklik yapılabileceğini bildiğini, projede herhangi bir nedenle değişiklik yapılması/yapılmamasının gerekmesi halinde değişikliklere itiraz etmeyeceğini, yapılacak değişiklikleri kabul edeceğini beyan ve taahhüt eder.</w:t>
      </w:r>
    </w:p>
    <w:p w14:paraId="6C8F51BC"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sz w:val="24"/>
          <w:szCs w:val="24"/>
          <w:highlight w:val="white"/>
        </w:rPr>
      </w:pPr>
    </w:p>
    <w:p w14:paraId="513F7C93" w14:textId="77777777" w:rsidR="00DB43D5" w:rsidRPr="000F1E17"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sz w:val="24"/>
          <w:szCs w:val="24"/>
        </w:rPr>
      </w:pPr>
      <w:r w:rsidRPr="000F1E17">
        <w:rPr>
          <w:rFonts w:ascii="Times New Roman" w:eastAsia="Times New Roman" w:hAnsi="Times New Roman" w:cs="Times New Roman"/>
          <w:sz w:val="24"/>
          <w:szCs w:val="24"/>
        </w:rPr>
        <w:t>Satışa konu bağımsız bölümünün yer aldığı Projenin ismi her n</w:t>
      </w:r>
      <w:r w:rsidR="00E466B9" w:rsidRPr="000F1E17">
        <w:rPr>
          <w:rFonts w:ascii="Times New Roman" w:eastAsia="Times New Roman" w:hAnsi="Times New Roman" w:cs="Times New Roman"/>
          <w:sz w:val="24"/>
          <w:szCs w:val="24"/>
        </w:rPr>
        <w:t xml:space="preserve">e kadar Golflife 2 </w:t>
      </w:r>
      <w:r w:rsidRPr="000F1E17">
        <w:rPr>
          <w:rFonts w:ascii="Times New Roman" w:eastAsia="Times New Roman" w:hAnsi="Times New Roman" w:cs="Times New Roman"/>
          <w:sz w:val="24"/>
          <w:szCs w:val="24"/>
        </w:rPr>
        <w:t>Projesi olsa ve reklam, broşür ve fotoğraflarda da golf sahasına yer verilmiş olsa da bu isim söz konusu sahanın projeye fiziken yakın olması nedeniyle yalnızca ismen verilmiştir. Golf sahası parseli işbu projeye konu parselden bağımsız olup ayrıca tamamlanması ve işletilmesi işi üçüncü kişilerin sorumluluğuna ait olduğundan ALICIYA Golf sahası taahhüdü verilmemektedir. Bu nedenle ALICI söz konusu golf tesisleri ile ilgili olarak açıklanan hususları bildiğini ve SATICI’dan bu konuda hiçbir talep veya hak iddiasında bulunmayacağını, proje ve taahhütlerin taşınmazın bulunduğu parsel ile sınırlı olduğunu  kabul beyan ve taahhüt etmiştir.</w:t>
      </w:r>
    </w:p>
    <w:p w14:paraId="0B9B072C"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sz w:val="24"/>
          <w:szCs w:val="24"/>
          <w:highlight w:val="white"/>
        </w:rPr>
      </w:pPr>
    </w:p>
    <w:p w14:paraId="556EC873"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Alıcı; Satıc</w:t>
      </w:r>
      <w:r>
        <w:rPr>
          <w:rFonts w:ascii="Times New Roman" w:eastAsia="Times New Roman" w:hAnsi="Times New Roman" w:cs="Times New Roman"/>
          <w:sz w:val="24"/>
          <w:szCs w:val="24"/>
          <w:highlight w:val="white"/>
        </w:rPr>
        <w:t>ının faaliyetleri, çalışanları, yöneticileri, hissedarları ve bunların yakınları, projeleri, akdi ilişkileri ve benzeri durumlarla ilgili olarak doğrudan veya dolaylı olarak, kamuoyunda, sosyal medyada, her türlü iletişim mecrası, internet sitelerinde, sosyal paylaşım site ve ağlarında veya herhangi bir ortamda, proje, iş ve faaliyetlerini karalayan, kötüleme içeren her türlü hakaret, haksız rekabet oluşturan söz, davranış ve eylemlerden sakınır. Gerek yukarıda sayılanlar, gerekse diğer site sakinleri arasında huzursuzluk, rahatsızlık yaratacak, her türlü söz, davranış ve eylemden imtina eder. Bağımsız Bölümün dahil olduğu projenin değerini azaltıcı, güvenlik riski oluşturacak söylem ve davranışlarda bulunarak, projenin, komşularının zararına hareket edemez. Aksi yöndeki davranış iş bu sözleşmenin feshi gerekçesi olacağı gibi satıcının sözleşmeden kaynaklanan hakları yanında ve bundan bağımsız olarak uğradığı her türlü zararı ve sözleşme feshine rağmen cezaları tazmin hakkı saklıdır.</w:t>
      </w:r>
    </w:p>
    <w:p w14:paraId="160CB6BA"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sz w:val="24"/>
          <w:szCs w:val="24"/>
          <w:highlight w:val="white"/>
        </w:rPr>
      </w:pPr>
    </w:p>
    <w:p w14:paraId="00CAB3F9"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white"/>
        </w:rPr>
        <w:t xml:space="preserve">Satıcı, kanunen sorumlu bulunduğu süre içerisinde, müşterilerinden gelecek talep ve şikayetleri değerlendirerek, sorumluluk ve taahhütleri kapsamında gerekli müdahaleleri yapar. Bu sözleşme ve Bağımsız Bölümü ile ilgili olarak herhangi bir şikayet eksiklik ya da ayıp ve benzeri iddia ve taleplerinin bulunması durumunda Alıcı, söz konusu durumları doğrudan ve sadece Satıcıya yöneteceğini veya bu konuda varsa yasal haklarım yetki ve görevli yasal merciler nezdinde kullanacağını, bu durumları hiçbir şekilde sosyal medya, paylaşım site ve ağlarında, internet sitelerinde ve sair iletişim mecralarında şirketin ve projenin imaj ve itibarını zedeleyecek şekilde kullanmayacağını, dile getirmeyeceğini peşinen kabul eder. Satıcı; Alıcının söz, eylem ve davranışları nedeniyle uğramış olduğu her türlü maddi manevi zararlarını tazmin etmek için yasal yollara başvurma, söz konusu eylem, söylem ve </w:t>
      </w:r>
      <w:r>
        <w:rPr>
          <w:rFonts w:ascii="Times New Roman" w:eastAsia="Times New Roman" w:hAnsi="Times New Roman" w:cs="Times New Roman"/>
          <w:sz w:val="24"/>
          <w:szCs w:val="24"/>
          <w:highlight w:val="white"/>
        </w:rPr>
        <w:lastRenderedPageBreak/>
        <w:t>davranışların ortadan kaldırılması, durdurulması konusunda idari ve yargısal mercilere başvurma hakları saklı kalmak kaydıyla sözleşmeyi feshetme hakkını da kullanabilecektir.</w:t>
      </w:r>
    </w:p>
    <w:p w14:paraId="7B6705FC"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sz w:val="24"/>
          <w:szCs w:val="24"/>
          <w:highlight w:val="white"/>
        </w:rPr>
      </w:pPr>
    </w:p>
    <w:p w14:paraId="3A5D8D09"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Taraflar, Alıcı tarafından Satıcıya ödenen bedeller için, Sözleşme şartlarının getirdiği hukuksal güvencenin yeterli teminat teşkil ettiği, bu nedenle başkaca teminat gereksinim olmadığı konusunda mutabık kalmışlardır. Alıcının, Satıcıdan kendisine başkaca bir teminat verilmesi talebi yoktur. Bu kapsamda Alıcı, satıcının kredi kefaleti, arsa maliki olmasını ve yapılan imalat tutarını kafi görmekte, tapudan devir halinde ise hiçbir suretle ek bir teminat verilmesi gerekmediğini kabul, beyan ve taahhüt etmektedir. Aksine talep halinde Satıcı sözleşmeyi haklı sebeplerle feshedebilecek ve bu sözleşmede belirtilen haklarını talep edecektir.</w:t>
      </w:r>
    </w:p>
    <w:p w14:paraId="31F85448"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sz w:val="24"/>
          <w:szCs w:val="24"/>
          <w:highlight w:val="white"/>
        </w:rPr>
      </w:pPr>
    </w:p>
    <w:p w14:paraId="1EC628F9" w14:textId="77777777" w:rsidR="00DB43D5" w:rsidRDefault="00DB43D5" w:rsidP="00DB43D5">
      <w:pPr>
        <w:numPr>
          <w:ilvl w:val="0"/>
          <w:numId w:val="5"/>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CAYMA</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 xml:space="preserve">DÖNME HAKKI ve </w:t>
      </w:r>
      <w:r>
        <w:rPr>
          <w:rFonts w:ascii="Times New Roman" w:eastAsia="Times New Roman" w:hAnsi="Times New Roman" w:cs="Times New Roman"/>
          <w:b/>
          <w:sz w:val="24"/>
          <w:szCs w:val="24"/>
        </w:rPr>
        <w:t>SÖZLEŞMENİN FESHİ</w:t>
      </w:r>
    </w:p>
    <w:p w14:paraId="331E91A1" w14:textId="77777777" w:rsidR="00DB43D5" w:rsidRDefault="00DB43D5" w:rsidP="00DB43D5">
      <w:pPr>
        <w:pBdr>
          <w:top w:val="nil"/>
          <w:left w:val="nil"/>
          <w:bottom w:val="nil"/>
          <w:right w:val="nil"/>
          <w:between w:val="nil"/>
        </w:pBdr>
        <w:spacing w:after="0"/>
        <w:ind w:left="851" w:hanging="720"/>
        <w:jc w:val="both"/>
        <w:rPr>
          <w:rFonts w:ascii="Times New Roman" w:eastAsia="Times New Roman" w:hAnsi="Times New Roman" w:cs="Times New Roman"/>
          <w:b/>
          <w:color w:val="000000"/>
          <w:sz w:val="24"/>
          <w:szCs w:val="24"/>
        </w:rPr>
      </w:pPr>
    </w:p>
    <w:p w14:paraId="36C597AB"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ALICI, Sözleşme'nin imza tarihinden itibaren 14 (ondört) gün içerisinde SATICI'ya noter aracılığıyla bildirmek kaydıyla Sözleşme'den cayma hakkına sahiptir. Cayma bildirimi SATICI'nın 1. maddede belirtilen adresine gönderilecektir.</w:t>
      </w:r>
    </w:p>
    <w:p w14:paraId="55584E37"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sz w:val="24"/>
          <w:szCs w:val="24"/>
        </w:rPr>
      </w:pPr>
    </w:p>
    <w:p w14:paraId="37BD7EAE"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Bu halde SATICI, cayma bildiriminin kendisine ulaşmasını müteakip 14 gün içinde ödediği Satış Bedeli'ni faizsiz olarak cayma bildiriminde belirtilen hesabına iade edecektir. Bedelin iadesinde, Sözleşme nedeniyle SATICI tarafından ödenmiş bulunan vergi, harç benzeri yasal yükümlülüklerden doğan masraflar mahsup edilecektir. Varsa ALICI tarafından verilen senetler iptal edilmek suretiyle, aynı süre içinde ALICI'nın bizzat müracaatı üzerine kendisine iade edilecektir. Sözleşme uyarınca ALICI'ya ait olduğu kararlaştırılan vergi, harç, masraf ve diğer ödemeler ALICI üzerinde kalacaktır.</w:t>
      </w:r>
    </w:p>
    <w:p w14:paraId="7BB1A5DC"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sz w:val="24"/>
          <w:szCs w:val="24"/>
        </w:rPr>
      </w:pPr>
    </w:p>
    <w:p w14:paraId="6934E227"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SATICI tarafından yapılacak iadeyi müteakip, ALICI da 10 (on) gün içinde Sözleşme kapsamındaki edinimlerini SATICI'ya aynen iade edecektir.</w:t>
      </w:r>
    </w:p>
    <w:p w14:paraId="2CD4EE7A"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sz w:val="24"/>
          <w:szCs w:val="24"/>
        </w:rPr>
      </w:pPr>
    </w:p>
    <w:p w14:paraId="7FCD7EE8"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Tüketicinin Korunması Hakkında Kanun uyarınca, ALICI'nın işbu Sözleşme'nin imzalandığı tarihten itibaren 24 aya kadar, SATICI'ya noter aracılığıyla bildirmek suretiyle Sözleşme'den dönmesi mümkündür. Dönme bildirimi SATICI'nın 1. maddede belirtilen adresine gönderilecektir.</w:t>
      </w:r>
    </w:p>
    <w:p w14:paraId="098A7A27"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sz w:val="24"/>
          <w:szCs w:val="24"/>
        </w:rPr>
      </w:pPr>
    </w:p>
    <w:p w14:paraId="207CE4FD"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İşbu maddenin aşağıdaki (4.) ve (5.) paragraf hükümleri saklı kalmak kaydıyla, dönme bildiriminin SATICI'ya tebliğini müteakip 180 (yüzseksen) gün içinde ALICI'nın peşin olarak ödediği bedel faizsiz olarak ALICI'nın dönme bildiriminde bildirdiği banka hesabına, ödenecektir. Yine varsa ALICI tarafından verilen senetler iptal edilmek suretiyle, aynı süre içinde ALICI'nın bizzat müracaatı üzerine kendisine iade edilecektir.</w:t>
      </w:r>
    </w:p>
    <w:p w14:paraId="726987F0"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sz w:val="24"/>
          <w:szCs w:val="24"/>
        </w:rPr>
      </w:pPr>
    </w:p>
    <w:p w14:paraId="5590EDB5"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ALICI'nın dönme hakkını kullanması durumunda, Sözleşme uyarınca ALICI'ya ait olduğu kararlaştırılan vergi, harç, masraf ve diğer ödemeler ALICI üzerinde kalacak ve SATICI'dan talep edilmeyecektir. Sözleşme nedeniyle SATICI tarafından ödenmiş bulunan </w:t>
      </w:r>
      <w:r>
        <w:rPr>
          <w:rFonts w:ascii="Times New Roman" w:eastAsia="Times New Roman" w:hAnsi="Times New Roman" w:cs="Times New Roman"/>
          <w:sz w:val="24"/>
          <w:szCs w:val="24"/>
        </w:rPr>
        <w:lastRenderedPageBreak/>
        <w:t>vergi, harç, ve benzeri yasal yükümlülüklerden doğan masraflar iade edilecek tutardan mahsup edilecektir.</w:t>
      </w:r>
    </w:p>
    <w:p w14:paraId="33FC2BC5"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sz w:val="24"/>
          <w:szCs w:val="24"/>
        </w:rPr>
      </w:pPr>
    </w:p>
    <w:p w14:paraId="6C27F76F"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Ayrıca (6502 sayılı Tüketicinin Korunması Hakkında Kanunu kapsamında) ALICI (Tüketici)'nin Sözleşme'den dönmesi nedeniyle, işbu Sözleşme tarihinden itibaren ilk üç ay içerisinde dönmesi halinde Satış Bedeli'nin %2'si, üç ila altı ay arasında dönmesi halinde Satış Bedeli'nin %4'ü, altı ila on iki arasında dönmesi halinde Satış Bedeli'nin %6'sı, oniki ila yirmidört ay ay arasında dönmesi halinde Satış Bedeli'nin %8'i tutarındaki tazminat da iade edilecek tutardan mahsup edilecektir. ALICI tüketici vasfına haiz olmaması halinde 6502 Sayılı Tüketicinin Korunması Hakkında Kanun hükümlerinden faydalanamayacak olup 6098 ve 6102 sayılı kanunu hükümleri uygulanacaktır.</w:t>
      </w:r>
    </w:p>
    <w:p w14:paraId="544C597B"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sz w:val="24"/>
          <w:szCs w:val="24"/>
        </w:rPr>
      </w:pPr>
    </w:p>
    <w:p w14:paraId="10119CC7"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SATICI'nın yukarıda belirtilen şekilde, ALICI tarafından yapılan ödemeleri ve varsa senetleri iade ettiği tarihten itibaren ALICI da 10 (on) gün içinde, KONUT kendisine daha önceden teslim edilmiş ise KONUT'u (nasıl teslim aldıysa o şekilde) ve ayrıca Sözleşme kapsamındaki diğer edinimlerini SATICI'ya aynen iade edecektir.</w:t>
      </w:r>
    </w:p>
    <w:p w14:paraId="0EB830A6"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sz w:val="24"/>
          <w:szCs w:val="24"/>
        </w:rPr>
      </w:pPr>
    </w:p>
    <w:p w14:paraId="4B2F062E" w14:textId="77777777" w:rsidR="00DB43D5" w:rsidRPr="000F1E17"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SATICI’nın Türk Borçlar Kanunu kapsamında haklı nedenle Sözleşme'den dönmesi (feshetmesi) halinde, SATICI'nın mevzuattan ve Sözleşme'den doğan diğer hakları saklı kalmak üzere ve KONUT'un SATICI'ya teslim alındığı şekilde iade edilmiş olması kaydıyla, ALICI'nin o güne kadar yaptığı ödemeler faizsiz olarak ve SATICI tarafından Sözleşme nedeniyle ödenmiş bulunan vergi, harç, ve benzeri yasal yükümlülüklerden doğan masraflar (ödeme tarihlerinden itibaren işleyecek yasal faiziyle birlikte) ile Satış Bedeli'nin % 10 (yüzde on)'u tutarındaki cezai şart kesilmek suretiyle dönme tarihinden itibaren 180 (yüzseksen) gün içerisinde iade edilecektir.</w:t>
      </w:r>
      <w:r w:rsidRPr="000F1E17">
        <w:rPr>
          <w:rFonts w:ascii="Times New Roman" w:eastAsia="Times New Roman" w:hAnsi="Times New Roman" w:cs="Times New Roman"/>
          <w:sz w:val="24"/>
          <w:szCs w:val="24"/>
        </w:rPr>
        <w:t>Bu durumda SATICI hiçbir sebep, şekil ve surette başkaca hak ve alacak talebinde bulunmayacağını kabul etmiştir.</w:t>
      </w:r>
    </w:p>
    <w:p w14:paraId="660CDD30"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sz w:val="24"/>
          <w:szCs w:val="24"/>
        </w:rPr>
      </w:pPr>
    </w:p>
    <w:p w14:paraId="168E6969"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sidRPr="007D1B3D">
        <w:rPr>
          <w:rFonts w:ascii="Times New Roman" w:eastAsia="Times New Roman" w:hAnsi="Times New Roman" w:cs="Times New Roman"/>
          <w:sz w:val="24"/>
          <w:szCs w:val="24"/>
        </w:rPr>
        <w:t>SATICI'nin yapacağı teslim davetine</w:t>
      </w:r>
      <w:r>
        <w:rPr>
          <w:rFonts w:ascii="Times New Roman" w:eastAsia="Times New Roman" w:hAnsi="Times New Roman" w:cs="Times New Roman"/>
          <w:sz w:val="24"/>
          <w:szCs w:val="24"/>
        </w:rPr>
        <w:t xml:space="preserve"> ALICI'nın 10 (on) gün içerisinde icabet etmemesi veya icabet etmesine rağmen KONUT'u haklı bir sebep bulunmaksızın teslim almaması, tapuyu devralmaması ya da Sözleşme'de yer alan ödeme, borç ve diğer yükümlülüklerinden herhangi birini kısmen de olsa yerine getirmemesi halinde SATICI, sözleşmenin ilgili maddeleri uyarınca işlem yapabileceği gibi, dilerse mevzuattan ve Sözleşme'den doğan diğer hakları saklı kalmak üzere, Türk Borçlar Kanunu hükümleri uyarınca Sözleşme'den dönebilir. Bu halde, Sözleşme'nin 11.9. maddesi hükümleri uygulanacaktır.</w:t>
      </w:r>
    </w:p>
    <w:p w14:paraId="706E94FE"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sz w:val="24"/>
          <w:szCs w:val="24"/>
        </w:rPr>
      </w:pPr>
    </w:p>
    <w:p w14:paraId="5D56C8C9"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Sözleşme'nin herhangi bir şekilde sona ermesi halinde ALICI, KONUT'u teslim aldığı şekilde iade etmekle yükümlüdür.</w:t>
      </w:r>
    </w:p>
    <w:p w14:paraId="6561B23D"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sz w:val="24"/>
          <w:szCs w:val="24"/>
        </w:rPr>
      </w:pPr>
    </w:p>
    <w:p w14:paraId="6FFFCB96"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KONUT'un teslim alındığı şekilde ve/veya süresinde iade edilmemesi durumunda ALICI, SATICI'nin KONUT'un eski haline getirilmesi ile ilgili zararlarını ve fuzuli şagil olarak geç teslimiyle ilgili her ay için Satış Bedeli'nin binde 2 (binde iki)'si tutarında kira gelir kaybini SATICI'ya ödeyecektir.</w:t>
      </w:r>
    </w:p>
    <w:p w14:paraId="43323C3E"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sz w:val="24"/>
          <w:szCs w:val="24"/>
        </w:rPr>
      </w:pPr>
    </w:p>
    <w:p w14:paraId="793DEF03"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SATICInın Türk Borçlar Kanunu kapsamında haklı nedenle Sözleşme'den dönmesi halinde, zarar tutarı ve kira gelir kaybını Sözleşme'nin ilgili maddesi uyarınca ALICI'ya ve/veya ilgili bankaya iade edilecek bedelden mahsup edilecektir. SATICI'nın yasal mevzuattan doğan diğer hakları saklıdır.</w:t>
      </w:r>
    </w:p>
    <w:p w14:paraId="580733C9"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sz w:val="24"/>
          <w:szCs w:val="24"/>
        </w:rPr>
      </w:pPr>
    </w:p>
    <w:p w14:paraId="275A7CDD"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ALICI'nın, Türk Borçlar Kanunu hükümleri uyarınca haklı bir sebeple Sözleşme'den dönmesi durumunda SATICI, ALICI'nın ödediği bedeli, ödeme tarihinden itibaren işleyecek yasal faiziyle birlikte dönme bildiriminin SATICI'ya tebliğini müteakip 180 (yüzseksen) gün içinde ALICI'nın dönme bildiriminde belirtilen hesabına yatırmak suretiyle iade edecektir. </w:t>
      </w:r>
    </w:p>
    <w:p w14:paraId="5574F1C4"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sz w:val="24"/>
          <w:szCs w:val="24"/>
        </w:rPr>
      </w:pPr>
    </w:p>
    <w:p w14:paraId="026BD0FC" w14:textId="77777777" w:rsidR="00DB43D5" w:rsidRDefault="00DB43D5" w:rsidP="00DB43D5">
      <w:pPr>
        <w:numPr>
          <w:ilvl w:val="1"/>
          <w:numId w:val="5"/>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ALICI'nın, Tüketicinin Korunması Hakkında Kanun kapsamında Sözleşme'den cayması ya da dönmesi, Sözleşme'nin herhangi bir nedenle geçersiz hale gelmesi, kesin hükümsüz olması ya da ALICI'nın kusurlu ve/veya haksız oluşu nedeniyle SATICI'nın Türk Borçlar Kanunu kapsamında sözleşmeden dönmesi, sözleşmenin iptal gibi herhangi bir şekilde sona ermesi halinde; KONUT 'un satın alınması sırasında ALICI'ya hediyeli mal, hediye çeki, indirim kuponu, ikramiye vb. promosyonlar verilmiş ise söz konusu promosyonun kullanılmış olması durumunda bedeli ALICI'dan tahsil edilir, kullanılmamış ise ALICI tarafından aynen iade edilir.</w:t>
      </w:r>
    </w:p>
    <w:p w14:paraId="7D3D12C8"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sz w:val="24"/>
          <w:szCs w:val="24"/>
        </w:rPr>
      </w:pPr>
    </w:p>
    <w:p w14:paraId="2B068E8D"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MÜCBİR SEBEPLER</w:t>
      </w:r>
    </w:p>
    <w:p w14:paraId="3597866C" w14:textId="77777777" w:rsidR="00DB43D5" w:rsidRDefault="00DB43D5" w:rsidP="00DB43D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12.1</w:t>
      </w:r>
      <w:r>
        <w:rPr>
          <w:rFonts w:ascii="Times New Roman" w:eastAsia="Times New Roman" w:hAnsi="Times New Roman" w:cs="Times New Roman"/>
          <w:sz w:val="24"/>
          <w:szCs w:val="24"/>
        </w:rPr>
        <w:t>. Savaş, seferberlik, salgın hastalık, deprem ve sel gibi doğal afetler, resmi kurum ve kuruluşlardan, SATICI'nın kusuru dışındaki nedenlerle üçüncü kişilerin açacağı davalar nedeniyle verilecek mahkeme kararlarından kaynaklanan nedenlerle inşaatın gecikmesi veya durması, ülke genelinde oluşan ekonomik darboğaz nedeni. ile hükümet tarafından getirilen kısıtlamalar, yapı ruhsatı ve/veya yapı kullanma izin belgesi alımlarında SATICI'dan kaynaklanmayan nedenlerle meydana gelen gecikmeler gibi umulmayan haller, tehlikeli salgın hastalıklar, grev, lokavt nedeni ile inşaat için gerekli malzeme, enerji ya da personelin sağlanamaması gibi Sözleşme'nin imzası sırasında mevcut olmayan ve inşaat ve/veya teslime etki eden ve SATICI'nin yükümlülüklerini yerine getirmesini engel teşkil eden haller Sözleşme kapsamında "Mücbir Sebep " olarak kabul edilmiştir.</w:t>
      </w:r>
    </w:p>
    <w:p w14:paraId="110CB6DA" w14:textId="77777777" w:rsidR="00DB43D5" w:rsidRDefault="00DB43D5" w:rsidP="00DB43D5">
      <w:pPr>
        <w:spacing w:before="240" w:after="240"/>
        <w:jc w:val="both"/>
        <w:rPr>
          <w:rFonts w:ascii="Times New Roman" w:eastAsia="Times New Roman" w:hAnsi="Times New Roman" w:cs="Times New Roman"/>
          <w:b/>
          <w:sz w:val="24"/>
          <w:szCs w:val="24"/>
          <w:shd w:val="clear" w:color="auto" w:fill="C9DAF8"/>
        </w:rPr>
      </w:pPr>
      <w:r>
        <w:rPr>
          <w:rFonts w:ascii="Times New Roman" w:eastAsia="Times New Roman" w:hAnsi="Times New Roman" w:cs="Times New Roman"/>
          <w:b/>
          <w:sz w:val="24"/>
          <w:szCs w:val="24"/>
        </w:rPr>
        <w:t>12.1.</w:t>
      </w:r>
      <w:r>
        <w:rPr>
          <w:rFonts w:ascii="Times New Roman" w:eastAsia="Times New Roman" w:hAnsi="Times New Roman" w:cs="Times New Roman"/>
          <w:sz w:val="24"/>
          <w:szCs w:val="24"/>
        </w:rPr>
        <w:t xml:space="preserve"> Sözleşme'nin mücbir sebep halleri nedeniyle sona ermesi halinde, Sözleşme'ye ilişkin olarak Taraflarca yapılan vergi, harç, masraf ve diğer ödemeler ödeme yükümlüsüne ait olacaktır.</w:t>
      </w:r>
    </w:p>
    <w:p w14:paraId="2FCF85F7" w14:textId="77777777" w:rsidR="00DB43D5" w:rsidRDefault="00DB43D5" w:rsidP="00DB43D5">
      <w:pPr>
        <w:numPr>
          <w:ilvl w:val="0"/>
          <w:numId w:val="7"/>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PROJE VE MALZEME DEĞİŞİKLİĞİ</w:t>
      </w:r>
    </w:p>
    <w:p w14:paraId="4753141F" w14:textId="77777777" w:rsidR="00DB43D5" w:rsidRDefault="00DB43D5" w:rsidP="00DB43D5">
      <w:pPr>
        <w:pBdr>
          <w:top w:val="nil"/>
          <w:left w:val="nil"/>
          <w:bottom w:val="nil"/>
          <w:right w:val="nil"/>
          <w:between w:val="nil"/>
        </w:pBdr>
        <w:spacing w:after="0"/>
        <w:ind w:hanging="720"/>
        <w:jc w:val="both"/>
        <w:rPr>
          <w:rFonts w:ascii="Times New Roman" w:eastAsia="Times New Roman" w:hAnsi="Times New Roman" w:cs="Times New Roman"/>
          <w:b/>
          <w:sz w:val="24"/>
          <w:szCs w:val="24"/>
        </w:rPr>
      </w:pPr>
    </w:p>
    <w:p w14:paraId="5937B65D"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13.1. </w:t>
      </w:r>
      <w:r>
        <w:rPr>
          <w:rFonts w:ascii="Times New Roman" w:eastAsia="Times New Roman" w:hAnsi="Times New Roman" w:cs="Times New Roman"/>
          <w:sz w:val="24"/>
          <w:szCs w:val="24"/>
        </w:rPr>
        <w:t>SATICI inşaatın yapım safhasında teknik gereklilikler, yasal zorunluluklar veya mücbir sebepler nedeniyle, KONUT'un brüt metrekaresinde ve konumunda değişiklik olmamak kaydıyla, gerekli değişiklikleri yapmaya ve teknik şartnamede yazılı malzemelerin kalitesini değiştirmemek kaydıyla ve aynı emsalde olmak üzere başkaca malzemeler kullanmaya yetkilidir.</w:t>
      </w:r>
    </w:p>
    <w:p w14:paraId="495BE41A"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b/>
          <w:sz w:val="24"/>
          <w:szCs w:val="24"/>
        </w:rPr>
      </w:pPr>
    </w:p>
    <w:p w14:paraId="654A9CE0"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 xml:space="preserve">13.2. </w:t>
      </w:r>
      <w:r>
        <w:rPr>
          <w:rFonts w:ascii="Times New Roman" w:eastAsia="Times New Roman" w:hAnsi="Times New Roman" w:cs="Times New Roman"/>
          <w:sz w:val="24"/>
          <w:szCs w:val="24"/>
        </w:rPr>
        <w:t>ALICI, mevcut imar durumunu esas almak suretiyle KONUT'u ve ortak yerler/şeyleri projelendirmeyi planlamış olmakla birlikte, imar durumunun değişmesi halinde zorunlu ve/veya gerekli değişiklikleri yapmakta SATICI'nın yetkili olduğunu kabul etmiştir.</w:t>
      </w:r>
    </w:p>
    <w:p w14:paraId="7A7118A2" w14:textId="77777777" w:rsidR="00DB43D5" w:rsidRDefault="00DB43D5" w:rsidP="00DB43D5">
      <w:pPr>
        <w:pBdr>
          <w:top w:val="nil"/>
          <w:left w:val="nil"/>
          <w:bottom w:val="nil"/>
          <w:right w:val="nil"/>
          <w:between w:val="nil"/>
        </w:pBdr>
        <w:spacing w:after="0"/>
        <w:ind w:left="720"/>
        <w:jc w:val="both"/>
        <w:rPr>
          <w:rFonts w:ascii="Times New Roman" w:eastAsia="Times New Roman" w:hAnsi="Times New Roman" w:cs="Times New Roman"/>
          <w:sz w:val="24"/>
          <w:szCs w:val="24"/>
        </w:rPr>
      </w:pPr>
    </w:p>
    <w:p w14:paraId="5FCB0832" w14:textId="77777777" w:rsidR="00DB43D5" w:rsidRDefault="00DB43D5" w:rsidP="00DB43D5">
      <w:pPr>
        <w:numPr>
          <w:ilvl w:val="0"/>
          <w:numId w:val="7"/>
        </w:numPr>
        <w:spacing w:after="0"/>
        <w:ind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VEKALET</w:t>
      </w:r>
    </w:p>
    <w:p w14:paraId="0B063E0F" w14:textId="77777777" w:rsidR="00DB43D5" w:rsidRDefault="00DB43D5" w:rsidP="00DB43D5">
      <w:pPr>
        <w:spacing w:after="0"/>
        <w:ind w:left="360"/>
        <w:jc w:val="both"/>
        <w:rPr>
          <w:rFonts w:ascii="Times New Roman" w:eastAsia="Times New Roman" w:hAnsi="Times New Roman" w:cs="Times New Roman"/>
          <w:b/>
          <w:sz w:val="24"/>
          <w:szCs w:val="24"/>
        </w:rPr>
      </w:pPr>
    </w:p>
    <w:p w14:paraId="09877B67" w14:textId="77777777" w:rsidR="00DB43D5" w:rsidRDefault="00DB43D5" w:rsidP="00DB43D5">
      <w:pPr>
        <w:numPr>
          <w:ilvl w:val="1"/>
          <w:numId w:val="4"/>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ALICI, SATICI’nın göstereceği kişilere, bu satış sözleşmesine konu olan ada-parseldeki inşaatla ilgili, kendi bağımsız bölümünün büyüklüğü ve özellikleri değişmeksizin her türlü tatbikat, tadilat ve tashiyat projeleri çizdirmek, tapuda şahsi veya arzi ittifak kurmak, eklenti yapmak, tapuya tescil ettirmek, kat mülkiyetine geçiş ve iskan ruhsatı alınabilmesi için ilgili Tapu Sicil Müdürlüğü’nde, Belediye’de, TEDAŞ, ASKİ ve sair ilgili tüm kamu kurum ve kuruluşlarında gerekli işlemleri tamamlamak da dahil olmak üzere Ekteki gibi 4 yıl süreli vekaletname tanzim edecek ve 4 yıl süre ile geçerliliğini muhafaza edecektir. Alıcı bu sözleşmedeki hükümlere de uygun olarak, iskan ruhsatı alınmasından önce dairesini satacak olur ise bu vekaletnamenin aynısını satacağı kişiden alarak SATICIYA teslim etmekle yükümlüdür. Alıcı bu maddeye aykırı hareket etmesi halinde satış bedelinin % 6’sı kadar cezayı SATICI’ya ödemekle yükümlüdür.</w:t>
      </w:r>
    </w:p>
    <w:p w14:paraId="2D95C981"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66601E59" w14:textId="77777777" w:rsidR="00DB43D5" w:rsidRDefault="00DB43D5" w:rsidP="00DB43D5">
      <w:pPr>
        <w:numPr>
          <w:ilvl w:val="1"/>
          <w:numId w:val="4"/>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Alıcı Konut’un inşa edileceği taşınmazda yönetim planı ve arsa payı listesinin hazırlanması ile kat irtifakı ve kat mülkiyetinin tesis edilmesi, kısmen ya da tamamen tadil edilmesi, değiştirilmesi, terkin ile tekrar tesis ve tescil edilmesi ile ortak yerlerin/ şeylerin gösterilmesi ile tescil edilmesi vb. hususlarda Satıcı’nın her türlü işlemleri yapmasına ve/veya tasarruflarda bulunmasına muvafakat etmiş ve Satıcı’yı tek başına yetkili kıldığını kabul etmiştir.</w:t>
      </w:r>
    </w:p>
    <w:p w14:paraId="107916EC"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sz w:val="24"/>
          <w:szCs w:val="24"/>
        </w:rPr>
      </w:pPr>
    </w:p>
    <w:p w14:paraId="1071265E" w14:textId="77777777" w:rsidR="00DB43D5" w:rsidRDefault="00DB43D5" w:rsidP="00DB43D5">
      <w:pPr>
        <w:numPr>
          <w:ilvl w:val="0"/>
          <w:numId w:val="7"/>
        </w:numPr>
        <w:spacing w:after="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KİŞİSEL VERİLERİN KORUNMASI </w:t>
      </w:r>
    </w:p>
    <w:p w14:paraId="5FD99453" w14:textId="77777777" w:rsidR="00DB43D5" w:rsidRDefault="00DB43D5" w:rsidP="00DB43D5">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ALICI, sözleşmenin ekinde yer alan “Kişisel Verilerin İşlem Görmesine İlişkin Bilgilendirme ve Muvafakatname” hükümlere uygun olarak kişisel verilerinin SATICI tarafından işlenmesine rıza gösterdiğini kabul ve beyan etmektedir. Satıcı, Alıcıyı kısa mesaj, e-posta ve benzeri iletişim kanalları ile her konuda bilgilendirebilecektir. Alıcı, Satıcı tarafından gelen her türlü iletişim aracı ile bilgilendirilme yapılmasına işbu sözleşme ile şimdiden izin vermiştir.</w:t>
      </w:r>
    </w:p>
    <w:p w14:paraId="391C2C7D" w14:textId="77777777" w:rsidR="00DB43D5" w:rsidRDefault="00DB43D5" w:rsidP="00DB43D5">
      <w:pPr>
        <w:pBdr>
          <w:top w:val="nil"/>
          <w:left w:val="nil"/>
          <w:bottom w:val="nil"/>
          <w:right w:val="nil"/>
          <w:between w:val="nil"/>
        </w:pBdr>
        <w:spacing w:after="0"/>
        <w:jc w:val="both"/>
        <w:rPr>
          <w:rFonts w:ascii="Times New Roman" w:eastAsia="Times New Roman" w:hAnsi="Times New Roman" w:cs="Times New Roman"/>
          <w:sz w:val="24"/>
          <w:szCs w:val="24"/>
        </w:rPr>
      </w:pPr>
    </w:p>
    <w:p w14:paraId="08E38650" w14:textId="77777777" w:rsidR="00DB43D5" w:rsidRDefault="00DB43D5" w:rsidP="00DB43D5">
      <w:pPr>
        <w:numPr>
          <w:ilvl w:val="0"/>
          <w:numId w:val="7"/>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İHTİLAFLARIN ÇÖZÜMÜ</w:t>
      </w:r>
    </w:p>
    <w:p w14:paraId="1BA468CE" w14:textId="77777777" w:rsidR="00DB43D5" w:rsidRDefault="00DB43D5" w:rsidP="00DB43D5">
      <w:pPr>
        <w:pBdr>
          <w:top w:val="nil"/>
          <w:left w:val="nil"/>
          <w:bottom w:val="nil"/>
          <w:right w:val="nil"/>
          <w:between w:val="nil"/>
        </w:pBdr>
        <w:spacing w:after="0"/>
        <w:ind w:left="708"/>
        <w:jc w:val="both"/>
        <w:rPr>
          <w:rFonts w:ascii="Times New Roman" w:eastAsia="Times New Roman" w:hAnsi="Times New Roman" w:cs="Times New Roman"/>
          <w:b/>
          <w:sz w:val="24"/>
          <w:szCs w:val="24"/>
        </w:rPr>
      </w:pPr>
    </w:p>
    <w:p w14:paraId="0D557417" w14:textId="77777777" w:rsidR="00DB43D5" w:rsidRDefault="00DB43D5" w:rsidP="00DB43D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Doğacak ihtilafların çözümünde Ankara Mahkemeleri ve İcra Daireleri yetkilidir. Alıcı bu hususlara yönelik davasını Ankara Tüketici Mahkemelerinde açabileceği gibi Çankaya İlçesi Hakem Heyetine de taşıyabilecek, haklarını bu makamlar önünde kullanabilecektir.</w:t>
      </w:r>
    </w:p>
    <w:p w14:paraId="22535440" w14:textId="77777777" w:rsidR="00DB43D5" w:rsidRDefault="00DB43D5" w:rsidP="00DB43D5">
      <w:pPr>
        <w:jc w:val="both"/>
        <w:rPr>
          <w:rFonts w:ascii="Times New Roman" w:eastAsia="Times New Roman" w:hAnsi="Times New Roman" w:cs="Times New Roman"/>
          <w:sz w:val="24"/>
          <w:szCs w:val="24"/>
        </w:rPr>
      </w:pPr>
    </w:p>
    <w:p w14:paraId="71D3D012" w14:textId="77777777" w:rsidR="00DB43D5" w:rsidRDefault="00DB43D5" w:rsidP="00DB43D5">
      <w:pPr>
        <w:numPr>
          <w:ilvl w:val="0"/>
          <w:numId w:val="7"/>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GEÇERSİZLİK  </w:t>
      </w:r>
    </w:p>
    <w:p w14:paraId="65E244EA" w14:textId="77777777" w:rsidR="00DB43D5" w:rsidRDefault="00DB43D5" w:rsidP="00DB43D5">
      <w:pPr>
        <w:pBdr>
          <w:top w:val="nil"/>
          <w:left w:val="nil"/>
          <w:bottom w:val="nil"/>
          <w:right w:val="nil"/>
          <w:between w:val="nil"/>
        </w:pBdr>
        <w:spacing w:after="0"/>
        <w:ind w:left="708"/>
        <w:jc w:val="both"/>
        <w:rPr>
          <w:rFonts w:ascii="Times New Roman" w:eastAsia="Times New Roman" w:hAnsi="Times New Roman" w:cs="Times New Roman"/>
          <w:b/>
          <w:sz w:val="24"/>
          <w:szCs w:val="24"/>
        </w:rPr>
      </w:pPr>
    </w:p>
    <w:p w14:paraId="347AA0F2" w14:textId="77777777" w:rsidR="00DB43D5" w:rsidRDefault="00DB43D5" w:rsidP="00DB43D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İşbu sözleşmenin herhangi bir maddesinin, alt maddesinin veya hükmünün geçersiz veya hukuken ifa edilemez olduğunun mahkeme kararı ile tespit edilmesi, işbu sözleşmenin diğer madde, alt madde veya hükümlerinin uygulanabilirliğini veya geçerliliğini etkilemeyecektir; böyle bir durumda, işbu sözleşmede her bakımdan, geçersiz veya hukuken ifa edilemez olduğu tespit edilen madde, alt madde veya hükümler sözleşme metninden çıkarılmış gibi değerlendirilerek yorumlanacak ve ifa edilecektir.</w:t>
      </w:r>
    </w:p>
    <w:p w14:paraId="5F7D38E2" w14:textId="77777777" w:rsidR="00DB43D5" w:rsidRDefault="00DB43D5" w:rsidP="00DB43D5">
      <w:pPr>
        <w:jc w:val="both"/>
        <w:rPr>
          <w:rFonts w:ascii="Times New Roman" w:eastAsia="Times New Roman" w:hAnsi="Times New Roman" w:cs="Times New Roman"/>
          <w:sz w:val="24"/>
          <w:szCs w:val="24"/>
        </w:rPr>
      </w:pPr>
    </w:p>
    <w:p w14:paraId="61FC0F31" w14:textId="77777777" w:rsidR="00DB43D5" w:rsidRDefault="00DB43D5" w:rsidP="00DB43D5">
      <w:pPr>
        <w:numPr>
          <w:ilvl w:val="0"/>
          <w:numId w:val="7"/>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YÜRÜRLÜK</w:t>
      </w:r>
    </w:p>
    <w:p w14:paraId="1DDFA385" w14:textId="77777777" w:rsidR="00DB43D5" w:rsidRDefault="00DB43D5" w:rsidP="00DB43D5">
      <w:pPr>
        <w:pBdr>
          <w:top w:val="nil"/>
          <w:left w:val="nil"/>
          <w:bottom w:val="nil"/>
          <w:right w:val="nil"/>
          <w:between w:val="nil"/>
        </w:pBdr>
        <w:spacing w:after="0"/>
        <w:ind w:left="708"/>
        <w:jc w:val="both"/>
        <w:rPr>
          <w:rFonts w:ascii="Times New Roman" w:eastAsia="Times New Roman" w:hAnsi="Times New Roman" w:cs="Times New Roman"/>
          <w:b/>
          <w:sz w:val="24"/>
          <w:szCs w:val="24"/>
        </w:rPr>
      </w:pPr>
    </w:p>
    <w:p w14:paraId="2790DB31" w14:textId="617BB269" w:rsidR="00DB43D5" w:rsidRDefault="00DB43D5" w:rsidP="00DB43D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İş  bu  </w:t>
      </w:r>
      <w:r w:rsidR="009D1A16">
        <w:rPr>
          <w:rFonts w:ascii="Times New Roman" w:eastAsia="Times New Roman" w:hAnsi="Times New Roman" w:cs="Times New Roman"/>
          <w:sz w:val="24"/>
          <w:szCs w:val="24"/>
        </w:rPr>
        <w:t>Sözleşme ( 23</w:t>
      </w:r>
      <w:r w:rsidRPr="00166C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sayfa ve ( 18 ) özel maddeden müteşekkil olup alıcı ve SATICI tarafından, alıcıya EK:2’deki sözleşme öncesi  ön bilgilendirme formu verilerek, cayma ve dönme hakkı ile ilgili  gerekli açıklamalar da yapılarak ve iş bu sözleşme metni de dahil gerekli her türlü belge ve dokuman </w:t>
      </w:r>
      <w:r w:rsidR="00500563">
        <w:rPr>
          <w:rFonts w:ascii="Times New Roman" w:eastAsia="Times New Roman" w:hAnsi="Times New Roman" w:cs="Times New Roman"/>
          <w:b/>
          <w:sz w:val="24"/>
          <w:szCs w:val="24"/>
        </w:rPr>
        <w:t>..</w:t>
      </w:r>
      <w:r w:rsidRPr="00A34FFA">
        <w:rPr>
          <w:rFonts w:ascii="Times New Roman" w:eastAsia="Times New Roman" w:hAnsi="Times New Roman" w:cs="Times New Roman"/>
          <w:b/>
          <w:sz w:val="24"/>
          <w:szCs w:val="24"/>
        </w:rPr>
        <w:t>/</w:t>
      </w:r>
      <w:r w:rsidR="00500563">
        <w:rPr>
          <w:rFonts w:ascii="Times New Roman" w:eastAsia="Times New Roman" w:hAnsi="Times New Roman" w:cs="Times New Roman"/>
          <w:b/>
          <w:sz w:val="24"/>
          <w:szCs w:val="24"/>
        </w:rPr>
        <w:t>..</w:t>
      </w:r>
      <w:r w:rsidRPr="00A34FFA">
        <w:rPr>
          <w:rFonts w:ascii="Times New Roman" w:eastAsia="Times New Roman" w:hAnsi="Times New Roman" w:cs="Times New Roman"/>
          <w:b/>
          <w:sz w:val="24"/>
          <w:szCs w:val="24"/>
        </w:rPr>
        <w:t>/</w:t>
      </w:r>
      <w:r w:rsidR="00500563">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tarihinde verildikten sonra alıcıyı e-mail yoluyla da  haberdar ettikten sonra karşılıklı olarak her bir madde ve düzenleme tek tek anlatılıp müzakere edilerek taraflarca </w:t>
      </w:r>
      <w:r w:rsidR="00500563">
        <w:rPr>
          <w:rFonts w:ascii="Times New Roman" w:eastAsia="Times New Roman" w:hAnsi="Times New Roman" w:cs="Times New Roman"/>
          <w:b/>
          <w:sz w:val="24"/>
          <w:szCs w:val="24"/>
        </w:rPr>
        <w:t>..</w:t>
      </w:r>
      <w:r w:rsidR="008275BA">
        <w:rPr>
          <w:rFonts w:ascii="Times New Roman" w:eastAsia="Times New Roman" w:hAnsi="Times New Roman" w:cs="Times New Roman"/>
          <w:b/>
          <w:sz w:val="24"/>
          <w:szCs w:val="24"/>
        </w:rPr>
        <w:t>/</w:t>
      </w:r>
      <w:r w:rsidR="00500563">
        <w:rPr>
          <w:rFonts w:ascii="Times New Roman" w:eastAsia="Times New Roman" w:hAnsi="Times New Roman" w:cs="Times New Roman"/>
          <w:b/>
          <w:sz w:val="24"/>
          <w:szCs w:val="24"/>
        </w:rPr>
        <w:t>..</w:t>
      </w:r>
      <w:r w:rsidRPr="00C62B68">
        <w:rPr>
          <w:rFonts w:ascii="Times New Roman" w:eastAsia="Times New Roman" w:hAnsi="Times New Roman" w:cs="Times New Roman"/>
          <w:b/>
          <w:sz w:val="24"/>
          <w:szCs w:val="24"/>
        </w:rPr>
        <w:t>/</w:t>
      </w:r>
      <w:r w:rsidR="00500563">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tarihinde bir nüsha olarak tanzimle imza altına alınmış ve tasdikli bir nüshası alıcıya teslim edilmiştir.</w:t>
      </w:r>
    </w:p>
    <w:p w14:paraId="7B35B147" w14:textId="77777777" w:rsidR="00DB43D5" w:rsidRDefault="00DB43D5" w:rsidP="00DB43D5">
      <w:pPr>
        <w:jc w:val="both"/>
        <w:rPr>
          <w:rFonts w:ascii="Times New Roman" w:eastAsia="Times New Roman" w:hAnsi="Times New Roman" w:cs="Times New Roman"/>
          <w:sz w:val="24"/>
          <w:szCs w:val="24"/>
        </w:rPr>
      </w:pPr>
    </w:p>
    <w:p w14:paraId="55DEDFC3" w14:textId="77777777" w:rsidR="00DB43D5" w:rsidRDefault="00DB43D5" w:rsidP="00DB43D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 xml:space="preserve">SATICI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 xml:space="preserve">ALICI   </w:t>
      </w:r>
      <w:r>
        <w:rPr>
          <w:rFonts w:ascii="Times New Roman" w:eastAsia="Times New Roman" w:hAnsi="Times New Roman" w:cs="Times New Roman"/>
          <w:b/>
          <w:sz w:val="24"/>
          <w:szCs w:val="24"/>
        </w:rPr>
        <w:t xml:space="preserve">  </w:t>
      </w:r>
    </w:p>
    <w:p w14:paraId="623B1620" w14:textId="77777777" w:rsidR="00DB43D5" w:rsidRPr="00EB13CB" w:rsidRDefault="00DB43D5" w:rsidP="00DB43D5">
      <w:pPr>
        <w:widowControl w:val="0"/>
        <w:spacing w:after="0"/>
        <w:jc w:val="both"/>
        <w:rPr>
          <w:rFonts w:ascii="Times New Roman" w:eastAsia="Times New Roman" w:hAnsi="Times New Roman" w:cs="Times New Roman"/>
        </w:rPr>
      </w:pPr>
      <w:r w:rsidRPr="00EB13CB">
        <w:rPr>
          <w:rFonts w:ascii="Times New Roman" w:eastAsia="Times New Roman" w:hAnsi="Times New Roman" w:cs="Times New Roman"/>
        </w:rPr>
        <w:t>ANKARA BÜYÜKŞEHİR BELEDİYESİ</w:t>
      </w:r>
      <w:r>
        <w:rPr>
          <w:rFonts w:ascii="Times New Roman" w:eastAsia="Times New Roman" w:hAnsi="Times New Roman" w:cs="Times New Roman"/>
        </w:rPr>
        <w:t xml:space="preserve">                               </w:t>
      </w:r>
      <w:r w:rsidR="00A34FFA">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0FCCC51C" w14:textId="77777777" w:rsidR="00DB43D5" w:rsidRPr="00EB13CB" w:rsidRDefault="00DB43D5" w:rsidP="00DB43D5">
      <w:pPr>
        <w:widowControl w:val="0"/>
        <w:spacing w:after="0"/>
        <w:jc w:val="both"/>
        <w:rPr>
          <w:rFonts w:ascii="Times New Roman" w:eastAsia="Times New Roman" w:hAnsi="Times New Roman" w:cs="Times New Roman"/>
        </w:rPr>
      </w:pPr>
      <w:r w:rsidRPr="00EB13CB">
        <w:rPr>
          <w:rFonts w:ascii="Times New Roman" w:eastAsia="Times New Roman" w:hAnsi="Times New Roman" w:cs="Times New Roman"/>
        </w:rPr>
        <w:t>PORTAŞ PROJE İNŞAAT TAAH. ASFALT</w:t>
      </w:r>
    </w:p>
    <w:p w14:paraId="3DB283D6" w14:textId="77777777" w:rsidR="00DB43D5" w:rsidRPr="00EB13CB" w:rsidRDefault="00DB43D5" w:rsidP="00DB43D5">
      <w:pPr>
        <w:widowControl w:val="0"/>
        <w:spacing w:after="0"/>
        <w:jc w:val="both"/>
        <w:rPr>
          <w:rFonts w:ascii="Times New Roman" w:eastAsia="Times New Roman" w:hAnsi="Times New Roman" w:cs="Times New Roman"/>
        </w:rPr>
      </w:pPr>
      <w:r w:rsidRPr="00EB13CB">
        <w:rPr>
          <w:rFonts w:ascii="Times New Roman" w:eastAsia="Times New Roman" w:hAnsi="Times New Roman" w:cs="Times New Roman"/>
        </w:rPr>
        <w:t>SAN. VE TİC. A.Ş VEKİLİ</w:t>
      </w:r>
    </w:p>
    <w:p w14:paraId="04787938" w14:textId="77777777" w:rsidR="00753384" w:rsidRPr="009D1A16" w:rsidRDefault="00753384">
      <w:pPr>
        <w:rPr>
          <w:b/>
        </w:rPr>
      </w:pPr>
    </w:p>
    <w:sectPr w:rsidR="00753384" w:rsidRPr="009D1A1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7D65B" w14:textId="77777777" w:rsidR="00092D9A" w:rsidRDefault="00092D9A" w:rsidP="00E77647">
      <w:pPr>
        <w:spacing w:after="0" w:line="240" w:lineRule="auto"/>
      </w:pPr>
      <w:r>
        <w:separator/>
      </w:r>
    </w:p>
  </w:endnote>
  <w:endnote w:type="continuationSeparator" w:id="0">
    <w:p w14:paraId="455FD77E" w14:textId="77777777" w:rsidR="00092D9A" w:rsidRDefault="00092D9A" w:rsidP="00E77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2276229"/>
      <w:docPartObj>
        <w:docPartGallery w:val="Page Numbers (Bottom of Page)"/>
        <w:docPartUnique/>
      </w:docPartObj>
    </w:sdtPr>
    <w:sdtContent>
      <w:p w14:paraId="6BB03D38" w14:textId="77777777" w:rsidR="00E77647" w:rsidRDefault="00E77647">
        <w:pPr>
          <w:pStyle w:val="AltBilgi"/>
          <w:jc w:val="right"/>
        </w:pPr>
        <w:r>
          <w:fldChar w:fldCharType="begin"/>
        </w:r>
        <w:r>
          <w:instrText>PAGE   \* MERGEFORMAT</w:instrText>
        </w:r>
        <w:r>
          <w:fldChar w:fldCharType="separate"/>
        </w:r>
        <w:r w:rsidR="00133574">
          <w:t>2</w:t>
        </w:r>
        <w:r>
          <w:fldChar w:fldCharType="end"/>
        </w:r>
      </w:p>
    </w:sdtContent>
  </w:sdt>
  <w:p w14:paraId="63298D2B" w14:textId="77777777" w:rsidR="00E77647" w:rsidRDefault="00E7764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42A8E" w14:textId="77777777" w:rsidR="00092D9A" w:rsidRDefault="00092D9A" w:rsidP="00E77647">
      <w:pPr>
        <w:spacing w:after="0" w:line="240" w:lineRule="auto"/>
      </w:pPr>
      <w:r>
        <w:separator/>
      </w:r>
    </w:p>
  </w:footnote>
  <w:footnote w:type="continuationSeparator" w:id="0">
    <w:p w14:paraId="7C3AC619" w14:textId="77777777" w:rsidR="00092D9A" w:rsidRDefault="00092D9A" w:rsidP="00E77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C396E"/>
    <w:multiLevelType w:val="multilevel"/>
    <w:tmpl w:val="DEE23D6C"/>
    <w:lvl w:ilvl="0">
      <w:start w:val="5"/>
      <w:numFmt w:val="decimal"/>
      <w:lvlText w:val="%1."/>
      <w:lvlJc w:val="left"/>
      <w:pPr>
        <w:ind w:left="708" w:hanging="360"/>
      </w:pPr>
    </w:lvl>
    <w:lvl w:ilvl="1">
      <w:start w:val="1"/>
      <w:numFmt w:val="decimal"/>
      <w:lvlText w:val="%1.%2."/>
      <w:lvlJc w:val="left"/>
      <w:pPr>
        <w:ind w:left="720" w:hanging="360"/>
      </w:pPr>
      <w:rPr>
        <w:b/>
        <w:shd w:val="clear" w:color="auto" w:fill="auto"/>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181927D4"/>
    <w:multiLevelType w:val="multilevel"/>
    <w:tmpl w:val="5992BC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834BFC"/>
    <w:multiLevelType w:val="multilevel"/>
    <w:tmpl w:val="7090D930"/>
    <w:lvl w:ilvl="0">
      <w:start w:val="4"/>
      <w:numFmt w:val="decimal"/>
      <w:lvlText w:val="%1."/>
      <w:lvlJc w:val="left"/>
      <w:pPr>
        <w:ind w:left="360" w:hanging="360"/>
      </w:pPr>
      <w:rPr>
        <w:b/>
      </w:rPr>
    </w:lvl>
    <w:lvl w:ilvl="1">
      <w:start w:val="1"/>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3" w15:restartNumberingAfterBreak="0">
    <w:nsid w:val="33A5032E"/>
    <w:multiLevelType w:val="multilevel"/>
    <w:tmpl w:val="777E7A4A"/>
    <w:lvl w:ilvl="0">
      <w:start w:val="14"/>
      <w:numFmt w:val="decimal"/>
      <w:lvlText w:val="%1."/>
      <w:lvlJc w:val="left"/>
      <w:pPr>
        <w:ind w:left="480" w:hanging="480"/>
      </w:pPr>
    </w:lvl>
    <w:lvl w:ilvl="1">
      <w:start w:val="1"/>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05D6BDC"/>
    <w:multiLevelType w:val="multilevel"/>
    <w:tmpl w:val="27F8C62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60E57711"/>
    <w:multiLevelType w:val="multilevel"/>
    <w:tmpl w:val="1CEE3F4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7382EB2"/>
    <w:multiLevelType w:val="multilevel"/>
    <w:tmpl w:val="517EC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5605792">
    <w:abstractNumId w:val="5"/>
  </w:num>
  <w:num w:numId="2" w16cid:durableId="264852273">
    <w:abstractNumId w:val="4"/>
  </w:num>
  <w:num w:numId="3" w16cid:durableId="1870340468">
    <w:abstractNumId w:val="2"/>
  </w:num>
  <w:num w:numId="4" w16cid:durableId="1763139841">
    <w:abstractNumId w:val="3"/>
  </w:num>
  <w:num w:numId="5" w16cid:durableId="1870071032">
    <w:abstractNumId w:val="0"/>
  </w:num>
  <w:num w:numId="6" w16cid:durableId="900216662">
    <w:abstractNumId w:val="1"/>
  </w:num>
  <w:num w:numId="7" w16cid:durableId="766848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EBA"/>
    <w:rsid w:val="000813E5"/>
    <w:rsid w:val="00090CFD"/>
    <w:rsid w:val="000924E1"/>
    <w:rsid w:val="00092D9A"/>
    <w:rsid w:val="000F1E17"/>
    <w:rsid w:val="000F5606"/>
    <w:rsid w:val="00133574"/>
    <w:rsid w:val="00166CDD"/>
    <w:rsid w:val="00175DA0"/>
    <w:rsid w:val="001C7CD7"/>
    <w:rsid w:val="00500563"/>
    <w:rsid w:val="00516CE4"/>
    <w:rsid w:val="00576EBA"/>
    <w:rsid w:val="005C0134"/>
    <w:rsid w:val="00724AC7"/>
    <w:rsid w:val="00753384"/>
    <w:rsid w:val="007D1B3D"/>
    <w:rsid w:val="008275BA"/>
    <w:rsid w:val="008B5830"/>
    <w:rsid w:val="008F4D91"/>
    <w:rsid w:val="009D1A16"/>
    <w:rsid w:val="00A34FFA"/>
    <w:rsid w:val="00A92310"/>
    <w:rsid w:val="00AA2D2C"/>
    <w:rsid w:val="00B961E0"/>
    <w:rsid w:val="00C62B68"/>
    <w:rsid w:val="00DB43D5"/>
    <w:rsid w:val="00E466B9"/>
    <w:rsid w:val="00E77647"/>
    <w:rsid w:val="00EC69C6"/>
    <w:rsid w:val="00EE5B47"/>
    <w:rsid w:val="00F10E5C"/>
    <w:rsid w:val="00F501A5"/>
    <w:rsid w:val="00F50533"/>
    <w:rsid w:val="00FC52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9D8E"/>
  <w15:docId w15:val="{D94E60F8-1810-4CF6-A1AA-FBB5C415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3D5"/>
    <w:rPr>
      <w:rFonts w:ascii="Calibri" w:eastAsia="Calibri" w:hAnsi="Calibri" w:cs="Calibri"/>
      <w:noProof/>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C69C6"/>
    <w:pPr>
      <w:ind w:left="720"/>
      <w:contextualSpacing/>
    </w:pPr>
  </w:style>
  <w:style w:type="paragraph" w:styleId="stBilgi">
    <w:name w:val="header"/>
    <w:basedOn w:val="Normal"/>
    <w:link w:val="stBilgiChar"/>
    <w:uiPriority w:val="99"/>
    <w:unhideWhenUsed/>
    <w:rsid w:val="00E776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7647"/>
    <w:rPr>
      <w:rFonts w:ascii="Calibri" w:eastAsia="Calibri" w:hAnsi="Calibri" w:cs="Calibri"/>
      <w:noProof/>
      <w:lang w:eastAsia="tr-TR"/>
    </w:rPr>
  </w:style>
  <w:style w:type="paragraph" w:styleId="AltBilgi">
    <w:name w:val="footer"/>
    <w:basedOn w:val="Normal"/>
    <w:link w:val="AltBilgiChar"/>
    <w:uiPriority w:val="99"/>
    <w:unhideWhenUsed/>
    <w:rsid w:val="00E776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7647"/>
    <w:rPr>
      <w:rFonts w:ascii="Calibri" w:eastAsia="Calibri" w:hAnsi="Calibri" w:cs="Calibri"/>
      <w:noProof/>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7432</Words>
  <Characters>42366</Characters>
  <Application>Microsoft Office Word</Application>
  <DocSecurity>0</DocSecurity>
  <Lines>353</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 AKSÖZ</dc:creator>
  <cp:lastModifiedBy>Abb Portaş</cp:lastModifiedBy>
  <cp:revision>2</cp:revision>
  <dcterms:created xsi:type="dcterms:W3CDTF">2024-07-25T08:15:00Z</dcterms:created>
  <dcterms:modified xsi:type="dcterms:W3CDTF">2024-07-25T08:15:00Z</dcterms:modified>
</cp:coreProperties>
</file>